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86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D20354" w:rsidRPr="00D20354" w14:paraId="76D6F845" w14:textId="77777777" w:rsidTr="002761A0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9CAB7" w14:textId="5E6848DD" w:rsidR="00D20354" w:rsidRPr="00D20354" w:rsidRDefault="00D20354" w:rsidP="00D20354">
            <w:pPr>
              <w:spacing w:after="0" w:line="240" w:lineRule="auto"/>
              <w:rPr>
                <w:rFonts w:ascii="Calibri" w:eastAsia="Calibri" w:hAnsi="Calibri" w:cs="Times New Roman"/>
                <w:sz w:val="28"/>
              </w:rPr>
            </w:pPr>
            <w:r w:rsidRPr="00D20354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008F488" wp14:editId="141E0310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02A8FE" w14:textId="77777777" w:rsidR="00D20354" w:rsidRPr="00D20354" w:rsidRDefault="00D20354" w:rsidP="00D20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20354">
              <w:rPr>
                <w:rFonts w:ascii="Times New Roman" w:eastAsia="Calibri" w:hAnsi="Times New Roman" w:cs="Times New Roman"/>
                <w:b/>
                <w:sz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14:paraId="6E1A024B" w14:textId="77777777" w:rsidR="00D20354" w:rsidRPr="00D20354" w:rsidRDefault="00D20354" w:rsidP="00D203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</w:rPr>
            </w:pPr>
            <w:r w:rsidRPr="00D20354">
              <w:rPr>
                <w:rFonts w:ascii="Times New Roman" w:eastAsia="Calibri" w:hAnsi="Times New Roman" w:cs="Times New Roman"/>
                <w:b/>
                <w:sz w:val="28"/>
              </w:rPr>
              <w:t xml:space="preserve">                                                               г.ГРОЗНОГО</w:t>
            </w:r>
          </w:p>
        </w:tc>
      </w:tr>
    </w:tbl>
    <w:p w14:paraId="2FFF672E" w14:textId="77777777" w:rsidR="00D20354" w:rsidRPr="00D20354" w:rsidRDefault="00D20354" w:rsidP="00D20354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742609C7" w14:textId="77777777" w:rsidR="00D20354" w:rsidRPr="00D20354" w:rsidRDefault="00D20354" w:rsidP="00D20354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D20354">
        <w:rPr>
          <w:rFonts w:ascii="Times New Roman" w:eastAsia="Calibri" w:hAnsi="Times New Roman" w:cs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УТВЕРЖДАЮ:</w:t>
      </w:r>
    </w:p>
    <w:p w14:paraId="72520EBA" w14:textId="77777777" w:rsidR="00D20354" w:rsidRPr="00D20354" w:rsidRDefault="00D20354" w:rsidP="00D20354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D20354">
        <w:rPr>
          <w:rFonts w:ascii="Times New Roman" w:eastAsia="Calibri" w:hAnsi="Times New Roman" w:cs="Times New Roman"/>
          <w:sz w:val="24"/>
          <w:lang w:eastAsia="ru-RU"/>
        </w:rPr>
        <w:t>Педагогического совета                                                           Директор МБОУ"СОШ№91"</w:t>
      </w:r>
    </w:p>
    <w:p w14:paraId="510BE417" w14:textId="77777777" w:rsidR="00D20354" w:rsidRPr="00D20354" w:rsidRDefault="00D20354" w:rsidP="00D20354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D20354">
        <w:rPr>
          <w:rFonts w:ascii="Times New Roman" w:eastAsia="Calibri" w:hAnsi="Times New Roman" w:cs="Times New Roman"/>
          <w:sz w:val="24"/>
          <w:lang w:eastAsia="ru-RU"/>
        </w:rPr>
        <w:t>МБОУ "CОШ№91"                                                                   г.Грозного</w:t>
      </w:r>
    </w:p>
    <w:p w14:paraId="503A1D32" w14:textId="77777777" w:rsidR="00D20354" w:rsidRPr="00D20354" w:rsidRDefault="00D20354" w:rsidP="00D20354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D20354">
        <w:rPr>
          <w:rFonts w:ascii="Times New Roman" w:eastAsia="Calibri" w:hAnsi="Times New Roman" w:cs="Times New Roman"/>
          <w:sz w:val="24"/>
          <w:lang w:eastAsia="ru-RU"/>
        </w:rPr>
        <w:t>Протокол № 1 от 28. 08.2015г.                                                 _______М.А. Магамадова</w:t>
      </w:r>
    </w:p>
    <w:p w14:paraId="607EF502" w14:textId="01CCD5AB" w:rsidR="00D20354" w:rsidRPr="007076D9" w:rsidRDefault="00D20354" w:rsidP="00D20354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0"/>
          <w:szCs w:val="18"/>
        </w:rPr>
      </w:pPr>
      <w:r w:rsidRPr="00D20354">
        <w:rPr>
          <w:rFonts w:ascii="Times New Roman" w:eastAsia="Calibri" w:hAnsi="Times New Roman" w:cs="Times New Roman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</w:t>
      </w:r>
      <w:r w:rsidR="007076D9" w:rsidRPr="007076D9">
        <w:rPr>
          <w:rFonts w:ascii="Times New Roman" w:hAnsi="Times New Roman" w:cs="Times New Roman"/>
          <w:sz w:val="24"/>
        </w:rPr>
        <w:t>Приказ № 32.4. от 01.09.2015г.</w:t>
      </w:r>
    </w:p>
    <w:p w14:paraId="018A3282" w14:textId="77777777" w:rsidR="00D20354" w:rsidRPr="00D20354" w:rsidRDefault="00D20354" w:rsidP="00D203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8104AA" w14:textId="77777777" w:rsidR="00A15ADE" w:rsidRPr="00A33F8D" w:rsidRDefault="00A15ADE" w:rsidP="009B7644">
      <w:pPr>
        <w:pStyle w:val="p1"/>
        <w:shd w:val="clear" w:color="auto" w:fill="FFFFFF"/>
        <w:tabs>
          <w:tab w:val="left" w:pos="-709"/>
          <w:tab w:val="left" w:pos="284"/>
          <w:tab w:val="left" w:pos="709"/>
        </w:tabs>
        <w:spacing w:before="0" w:beforeAutospacing="0" w:after="0" w:afterAutospacing="0"/>
        <w:jc w:val="center"/>
        <w:rPr>
          <w:b/>
          <w:color w:val="000000"/>
        </w:rPr>
      </w:pPr>
      <w:r w:rsidRPr="00A33F8D">
        <w:rPr>
          <w:b/>
          <w:color w:val="000000"/>
        </w:rPr>
        <w:t>ПОЛОЖЕНИЕ</w:t>
      </w:r>
    </w:p>
    <w:p w14:paraId="639CB17E" w14:textId="6B7C8C76" w:rsidR="00A15ADE" w:rsidRPr="00D20354" w:rsidRDefault="009B7644" w:rsidP="009B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54">
        <w:rPr>
          <w:rFonts w:ascii="Times New Roman" w:hAnsi="Times New Roman" w:cs="Times New Roman"/>
          <w:b/>
          <w:sz w:val="28"/>
          <w:szCs w:val="28"/>
        </w:rPr>
        <w:t>О ПОРЯДКЕ РАЗРАБОТКИ, УТВЕРЖДЕНИЯ И РЕАЛИЗАЦИИ ПЕРСОНИФИЦИРОВАННЫХ ПРОГРАММ</w:t>
      </w:r>
      <w:bookmarkStart w:id="0" w:name="_GoBack"/>
      <w:bookmarkEnd w:id="0"/>
      <w:r w:rsidRPr="00D20354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ПЕДАГОГИЧЕСКИХ РАБОТНИКОВ</w:t>
      </w:r>
    </w:p>
    <w:p w14:paraId="0D521069" w14:textId="45D6A581" w:rsidR="00D939D9" w:rsidRPr="00D20354" w:rsidRDefault="009B7644" w:rsidP="00D939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354">
        <w:rPr>
          <w:rFonts w:ascii="Times New Roman" w:hAnsi="Times New Roman" w:cs="Times New Roman"/>
          <w:b/>
          <w:sz w:val="28"/>
          <w:szCs w:val="28"/>
        </w:rPr>
        <w:t>МБОУ "СОШ№91" Г.ГРОЗНОГО</w:t>
      </w:r>
    </w:p>
    <w:p w14:paraId="204C3342" w14:textId="77777777" w:rsidR="00D939D9" w:rsidRPr="00D20354" w:rsidRDefault="00D939D9" w:rsidP="00D939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73DC6" w14:textId="77777777" w:rsidR="00D939D9" w:rsidRPr="00D20354" w:rsidRDefault="00D939D9" w:rsidP="00D939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9A3C0" w14:textId="77777777" w:rsidR="00A15ADE" w:rsidRPr="009B7644" w:rsidRDefault="00D939D9" w:rsidP="009B76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7644">
        <w:rPr>
          <w:rStyle w:val="s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A15ADE" w:rsidRPr="009B7644">
        <w:rPr>
          <w:rStyle w:val="s3"/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4D3C0040" w14:textId="161C1567" w:rsidR="00A15ADE" w:rsidRPr="00D20354" w:rsidRDefault="009B7644" w:rsidP="00A15ADE">
      <w:pPr>
        <w:pStyle w:val="p5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ab/>
      </w:r>
      <w:r w:rsidR="00A15ADE" w:rsidRPr="00D20354">
        <w:rPr>
          <w:rStyle w:val="s4"/>
          <w:color w:val="000000"/>
          <w:sz w:val="28"/>
          <w:szCs w:val="28"/>
        </w:rPr>
        <w:t>1.1.​ 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color w:val="000000"/>
          <w:sz w:val="28"/>
          <w:szCs w:val="28"/>
        </w:rPr>
        <w:t>Настоящее положение разработано в соответствии с нормативными документами:</w:t>
      </w:r>
    </w:p>
    <w:p w14:paraId="11E268B3" w14:textId="7C0FBD54" w:rsidR="00A15ADE" w:rsidRPr="00D20354" w:rsidRDefault="00A15ADE" w:rsidP="009B7644">
      <w:pPr>
        <w:pStyle w:val="p6"/>
        <w:numPr>
          <w:ilvl w:val="0"/>
          <w:numId w:val="1"/>
        </w:numPr>
        <w:shd w:val="clear" w:color="auto" w:fill="FFFFFF"/>
        <w:tabs>
          <w:tab w:val="left" w:pos="-709"/>
          <w:tab w:val="left" w:pos="284"/>
          <w:tab w:val="left" w:pos="360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Федеральной целевой программой развития образования на 2011-2015гг</w:t>
      </w:r>
      <w:r w:rsidR="00F340B9" w:rsidRPr="00D20354">
        <w:rPr>
          <w:color w:val="000000"/>
          <w:sz w:val="28"/>
          <w:szCs w:val="28"/>
        </w:rPr>
        <w:t>.</w:t>
      </w:r>
    </w:p>
    <w:p w14:paraId="35D75F83" w14:textId="02DF4AA9" w:rsidR="00A15ADE" w:rsidRPr="00D20354" w:rsidRDefault="00A15ADE" w:rsidP="009B7644">
      <w:pPr>
        <w:pStyle w:val="p6"/>
        <w:numPr>
          <w:ilvl w:val="0"/>
          <w:numId w:val="1"/>
        </w:numPr>
        <w:shd w:val="clear" w:color="auto" w:fill="FFFFFF"/>
        <w:tabs>
          <w:tab w:val="left" w:pos="-709"/>
          <w:tab w:val="left" w:pos="284"/>
          <w:tab w:val="left" w:pos="360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Концепцией долгосрочного социально-экономического развития РФ на период до 2020 года.</w:t>
      </w:r>
    </w:p>
    <w:p w14:paraId="2277FF2E" w14:textId="4B3FF4B5" w:rsidR="00A15ADE" w:rsidRPr="00D20354" w:rsidRDefault="00A15ADE" w:rsidP="009B7644">
      <w:pPr>
        <w:pStyle w:val="p6"/>
        <w:numPr>
          <w:ilvl w:val="0"/>
          <w:numId w:val="1"/>
        </w:numPr>
        <w:shd w:val="clear" w:color="auto" w:fill="FFFFFF"/>
        <w:tabs>
          <w:tab w:val="left" w:pos="-709"/>
          <w:tab w:val="left" w:pos="284"/>
          <w:tab w:val="left" w:pos="360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Национальной образовательной инициативой «Наша новая школа»</w:t>
      </w:r>
      <w:r w:rsidR="008940C8" w:rsidRPr="00D20354">
        <w:rPr>
          <w:color w:val="000000"/>
          <w:sz w:val="28"/>
          <w:szCs w:val="28"/>
        </w:rPr>
        <w:t>.</w:t>
      </w:r>
    </w:p>
    <w:p w14:paraId="70855256" w14:textId="43ED0F99" w:rsidR="00A15ADE" w:rsidRPr="009B7644" w:rsidRDefault="00A15ADE" w:rsidP="009B7644">
      <w:pPr>
        <w:pStyle w:val="p6"/>
        <w:numPr>
          <w:ilvl w:val="0"/>
          <w:numId w:val="1"/>
        </w:numPr>
        <w:shd w:val="clear" w:color="auto" w:fill="FFFFFF"/>
        <w:tabs>
          <w:tab w:val="left" w:pos="-709"/>
          <w:tab w:val="left" w:pos="284"/>
          <w:tab w:val="left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  <w:shd w:val="clear" w:color="auto" w:fill="FFFFFF"/>
        </w:rPr>
      </w:pPr>
      <w:r w:rsidRPr="00D20354">
        <w:rPr>
          <w:sz w:val="28"/>
          <w:szCs w:val="28"/>
          <w:shd w:val="clear" w:color="auto" w:fill="FFFFFF"/>
        </w:rPr>
        <w:t>Письмо Министерства образования и науки Российской Федерации от</w:t>
      </w:r>
      <w:r w:rsidRPr="00D20354">
        <w:rPr>
          <w:rStyle w:val="apple-converted-space"/>
          <w:sz w:val="28"/>
          <w:szCs w:val="28"/>
          <w:shd w:val="clear" w:color="auto" w:fill="FFFFFF"/>
        </w:rPr>
        <w:t> </w:t>
      </w:r>
      <w:r w:rsidR="009B7644">
        <w:rPr>
          <w:sz w:val="28"/>
          <w:szCs w:val="28"/>
          <w:shd w:val="clear" w:color="auto" w:fill="FFFFFF"/>
        </w:rPr>
        <w:t>08.08.2012г. № 24/5868</w:t>
      </w:r>
      <w:r w:rsidRPr="009B7644">
        <w:rPr>
          <w:sz w:val="28"/>
          <w:szCs w:val="28"/>
          <w:shd w:val="clear" w:color="auto" w:fill="FFFFFF"/>
        </w:rPr>
        <w:t>«</w:t>
      </w:r>
      <w:r w:rsidRPr="009B7644">
        <w:rPr>
          <w:bCs/>
          <w:sz w:val="28"/>
          <w:szCs w:val="28"/>
          <w:shd w:val="clear" w:color="auto" w:fill="FFFFFF"/>
        </w:rPr>
        <w:t>Об</w:t>
      </w:r>
      <w:r w:rsidRPr="009B7644">
        <w:rPr>
          <w:rStyle w:val="apple-converted-space"/>
          <w:sz w:val="28"/>
          <w:szCs w:val="28"/>
          <w:shd w:val="clear" w:color="auto" w:fill="FFFFFF"/>
        </w:rPr>
        <w:t> </w:t>
      </w:r>
      <w:r w:rsidRPr="009B7644">
        <w:rPr>
          <w:bCs/>
          <w:sz w:val="28"/>
          <w:szCs w:val="28"/>
          <w:shd w:val="clear" w:color="auto" w:fill="FFFFFF"/>
        </w:rPr>
        <w:t>особенностях</w:t>
      </w:r>
      <w:r w:rsidR="009B7644">
        <w:rPr>
          <w:bCs/>
          <w:sz w:val="28"/>
          <w:szCs w:val="28"/>
          <w:shd w:val="clear" w:color="auto" w:fill="FFFFFF"/>
        </w:rPr>
        <w:t xml:space="preserve"> </w:t>
      </w:r>
      <w:r w:rsidRPr="009B7644">
        <w:rPr>
          <w:bCs/>
          <w:sz w:val="28"/>
          <w:szCs w:val="28"/>
          <w:shd w:val="clear" w:color="auto" w:fill="FFFFFF"/>
        </w:rPr>
        <w:t>повышения</w:t>
      </w:r>
      <w:r w:rsidR="009B7644">
        <w:rPr>
          <w:bCs/>
          <w:sz w:val="28"/>
          <w:szCs w:val="28"/>
          <w:shd w:val="clear" w:color="auto" w:fill="FFFFFF"/>
        </w:rPr>
        <w:t xml:space="preserve"> </w:t>
      </w:r>
      <w:r w:rsidRPr="009B7644">
        <w:rPr>
          <w:bCs/>
          <w:sz w:val="28"/>
          <w:szCs w:val="28"/>
          <w:shd w:val="clear" w:color="auto" w:fill="FFFFFF"/>
        </w:rPr>
        <w:t>квалификации</w:t>
      </w:r>
      <w:r w:rsidRPr="009B7644">
        <w:rPr>
          <w:rStyle w:val="apple-converted-space"/>
          <w:sz w:val="28"/>
          <w:szCs w:val="28"/>
          <w:shd w:val="clear" w:color="auto" w:fill="FFFFFF"/>
        </w:rPr>
        <w:t> </w:t>
      </w:r>
      <w:r w:rsidRPr="009B7644">
        <w:rPr>
          <w:bCs/>
          <w:sz w:val="28"/>
          <w:szCs w:val="28"/>
          <w:shd w:val="clear" w:color="auto" w:fill="FFFFFF"/>
        </w:rPr>
        <w:t>в</w:t>
      </w:r>
      <w:r w:rsidR="009B7644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9B7644">
        <w:rPr>
          <w:bCs/>
          <w:sz w:val="28"/>
          <w:szCs w:val="28"/>
          <w:shd w:val="clear" w:color="auto" w:fill="FFFFFF"/>
        </w:rPr>
        <w:t>условиях</w:t>
      </w:r>
      <w:r w:rsidR="009B7644">
        <w:rPr>
          <w:bCs/>
          <w:sz w:val="28"/>
          <w:szCs w:val="28"/>
          <w:shd w:val="clear" w:color="auto" w:fill="FFFFFF"/>
        </w:rPr>
        <w:t xml:space="preserve"> </w:t>
      </w:r>
      <w:r w:rsidRPr="009B7644">
        <w:rPr>
          <w:bCs/>
          <w:sz w:val="28"/>
          <w:szCs w:val="28"/>
          <w:shd w:val="clear" w:color="auto" w:fill="FFFFFF"/>
        </w:rPr>
        <w:t>введения</w:t>
      </w:r>
      <w:r w:rsidRPr="009B7644">
        <w:rPr>
          <w:rStyle w:val="apple-converted-space"/>
          <w:sz w:val="28"/>
          <w:szCs w:val="28"/>
          <w:shd w:val="clear" w:color="auto" w:fill="FFFFFF"/>
        </w:rPr>
        <w:t> </w:t>
      </w:r>
      <w:r w:rsidRPr="009B7644">
        <w:rPr>
          <w:bCs/>
          <w:sz w:val="28"/>
          <w:szCs w:val="28"/>
          <w:shd w:val="clear" w:color="auto" w:fill="FFFFFF"/>
        </w:rPr>
        <w:t>ФГОС</w:t>
      </w:r>
      <w:r w:rsidR="00F340B9" w:rsidRPr="009B7644">
        <w:rPr>
          <w:bCs/>
          <w:sz w:val="28"/>
          <w:szCs w:val="28"/>
          <w:shd w:val="clear" w:color="auto" w:fill="FFFFFF"/>
        </w:rPr>
        <w:t xml:space="preserve"> </w:t>
      </w:r>
      <w:r w:rsidRPr="009B7644">
        <w:rPr>
          <w:bCs/>
          <w:sz w:val="28"/>
          <w:szCs w:val="28"/>
          <w:shd w:val="clear" w:color="auto" w:fill="FFFFFF"/>
        </w:rPr>
        <w:t>общего</w:t>
      </w:r>
      <w:r w:rsidRPr="009B7644">
        <w:rPr>
          <w:rStyle w:val="apple-converted-space"/>
          <w:sz w:val="28"/>
          <w:szCs w:val="28"/>
          <w:shd w:val="clear" w:color="auto" w:fill="FFFFFF"/>
        </w:rPr>
        <w:t> </w:t>
      </w:r>
      <w:r w:rsidRPr="009B7644">
        <w:rPr>
          <w:bCs/>
          <w:sz w:val="28"/>
          <w:szCs w:val="28"/>
          <w:shd w:val="clear" w:color="auto" w:fill="FFFFFF"/>
        </w:rPr>
        <w:t>образования</w:t>
      </w:r>
      <w:r w:rsidRPr="009B7644">
        <w:rPr>
          <w:sz w:val="28"/>
          <w:szCs w:val="28"/>
          <w:shd w:val="clear" w:color="auto" w:fill="FFFFFF"/>
        </w:rPr>
        <w:t>».</w:t>
      </w:r>
    </w:p>
    <w:p w14:paraId="45B4AA26" w14:textId="664FDBF3" w:rsidR="00A15ADE" w:rsidRPr="00D20354" w:rsidRDefault="009B7644" w:rsidP="00A15ADE">
      <w:pPr>
        <w:pStyle w:val="p6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ab/>
      </w:r>
      <w:r w:rsidR="00A15ADE" w:rsidRPr="00D20354">
        <w:rPr>
          <w:rStyle w:val="s4"/>
          <w:color w:val="000000"/>
          <w:sz w:val="28"/>
          <w:szCs w:val="28"/>
        </w:rPr>
        <w:t>1.2.​ 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color w:val="000000"/>
          <w:sz w:val="28"/>
          <w:szCs w:val="28"/>
        </w:rPr>
        <w:t>Положение определяет цель, основные задачи, структуру, порядок разработки и утверждения персонифицированной программы повышения квалификации педагогических работников образовательно</w:t>
      </w:r>
      <w:r w:rsidR="009A28F7">
        <w:rPr>
          <w:color w:val="000000"/>
          <w:sz w:val="28"/>
          <w:szCs w:val="28"/>
        </w:rPr>
        <w:t xml:space="preserve">й организации </w:t>
      </w:r>
      <w:r w:rsidR="00A15ADE" w:rsidRPr="00D20354">
        <w:rPr>
          <w:color w:val="000000"/>
          <w:sz w:val="28"/>
          <w:szCs w:val="28"/>
        </w:rPr>
        <w:t>(далее по тексту – Положение), формы её сопровождения и отчёта о результатах реализации.</w:t>
      </w:r>
    </w:p>
    <w:p w14:paraId="3EF045DA" w14:textId="46F7C10B" w:rsidR="00A15ADE" w:rsidRPr="00D20354" w:rsidRDefault="009B7644" w:rsidP="00A15ADE">
      <w:pPr>
        <w:pStyle w:val="p5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ab/>
      </w:r>
      <w:r w:rsidR="00A15ADE" w:rsidRPr="00D20354">
        <w:rPr>
          <w:rStyle w:val="s4"/>
          <w:color w:val="000000"/>
          <w:sz w:val="28"/>
          <w:szCs w:val="28"/>
        </w:rPr>
        <w:t>1.3.​ </w:t>
      </w:r>
      <w:r w:rsidR="00A15ADE" w:rsidRPr="00D20354">
        <w:rPr>
          <w:color w:val="000000"/>
          <w:sz w:val="28"/>
          <w:szCs w:val="28"/>
        </w:rPr>
        <w:t>Положение – локальный нормативный документ, отражающий индивидуальный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rStyle w:val="s5"/>
          <w:color w:val="000000"/>
          <w:sz w:val="28"/>
          <w:szCs w:val="28"/>
        </w:rPr>
        <w:t>план действий и перечень мероприятий по развитию педагогического потенциала, повышению профессионализма работников образовательно</w:t>
      </w:r>
      <w:r w:rsidR="009A28F7">
        <w:rPr>
          <w:rStyle w:val="s5"/>
          <w:color w:val="000000"/>
          <w:sz w:val="28"/>
          <w:szCs w:val="28"/>
        </w:rPr>
        <w:t>й организации</w:t>
      </w:r>
      <w:r w:rsidR="00A15ADE" w:rsidRPr="00D20354">
        <w:rPr>
          <w:rStyle w:val="s5"/>
          <w:color w:val="000000"/>
          <w:sz w:val="28"/>
          <w:szCs w:val="28"/>
        </w:rPr>
        <w:t>.</w:t>
      </w:r>
    </w:p>
    <w:p w14:paraId="22B49211" w14:textId="281EE6D9" w:rsidR="00A15ADE" w:rsidRPr="00D20354" w:rsidRDefault="009B7644" w:rsidP="00A15ADE">
      <w:pPr>
        <w:pStyle w:val="p5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ab/>
      </w:r>
      <w:r w:rsidR="00A15ADE" w:rsidRPr="00D20354">
        <w:rPr>
          <w:rStyle w:val="s4"/>
          <w:color w:val="000000"/>
          <w:sz w:val="28"/>
          <w:szCs w:val="28"/>
        </w:rPr>
        <w:t>1.4.​ </w:t>
      </w:r>
      <w:r w:rsidR="00A15ADE" w:rsidRPr="00D20354">
        <w:rPr>
          <w:color w:val="000000"/>
          <w:sz w:val="28"/>
          <w:szCs w:val="28"/>
        </w:rPr>
        <w:t xml:space="preserve">Функциями указанных мероприятий являются: определение плана-графика освоения сотрудниками образовательных программ повышения квалификации; конкретизация индивидуальных приоритетов развития собственной профессиональной компетентности и профессиональной квалификации; </w:t>
      </w:r>
      <w:r w:rsidR="00A15ADE" w:rsidRPr="00D20354">
        <w:rPr>
          <w:color w:val="000000"/>
          <w:sz w:val="28"/>
          <w:szCs w:val="28"/>
        </w:rPr>
        <w:lastRenderedPageBreak/>
        <w:t>определение сотрудниками содержания своей самостоятельной работы по самообразованию.</w:t>
      </w:r>
    </w:p>
    <w:p w14:paraId="04544FCD" w14:textId="7C6D2115" w:rsidR="00A15ADE" w:rsidRPr="00D20354" w:rsidRDefault="009B7644" w:rsidP="00A15ADE">
      <w:pPr>
        <w:pStyle w:val="p5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ab/>
      </w:r>
      <w:r w:rsidR="00A15ADE" w:rsidRPr="00D20354">
        <w:rPr>
          <w:rStyle w:val="s4"/>
          <w:color w:val="000000"/>
          <w:sz w:val="28"/>
          <w:szCs w:val="28"/>
        </w:rPr>
        <w:t>1.5.​ </w:t>
      </w:r>
      <w:r w:rsidR="00A15ADE" w:rsidRPr="00D20354">
        <w:rPr>
          <w:color w:val="000000"/>
          <w:sz w:val="28"/>
          <w:szCs w:val="28"/>
        </w:rPr>
        <w:t>Разработка персонифицированной программы является прерогативой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="00A15ADE" w:rsidRPr="00D20354">
        <w:rPr>
          <w:color w:val="000000"/>
          <w:sz w:val="28"/>
          <w:szCs w:val="28"/>
        </w:rPr>
        <w:t>. Образовательн</w:t>
      </w:r>
      <w:r w:rsidR="009A28F7">
        <w:rPr>
          <w:color w:val="000000"/>
          <w:sz w:val="28"/>
          <w:szCs w:val="28"/>
        </w:rPr>
        <w:t xml:space="preserve">ая организация </w:t>
      </w:r>
      <w:r w:rsidR="00A15ADE" w:rsidRPr="00D20354">
        <w:rPr>
          <w:color w:val="000000"/>
          <w:sz w:val="28"/>
          <w:szCs w:val="28"/>
        </w:rPr>
        <w:t>определяет степень необходимости формирования программ, их количества, струк</w:t>
      </w:r>
      <w:r w:rsidR="00302047" w:rsidRPr="00D20354">
        <w:rPr>
          <w:color w:val="000000"/>
          <w:sz w:val="28"/>
          <w:szCs w:val="28"/>
        </w:rPr>
        <w:t>туру и объем персонифицированных</w:t>
      </w:r>
      <w:r w:rsidR="00A15ADE" w:rsidRPr="00D20354">
        <w:rPr>
          <w:color w:val="000000"/>
          <w:sz w:val="28"/>
          <w:szCs w:val="28"/>
        </w:rPr>
        <w:t xml:space="preserve"> программ.</w:t>
      </w:r>
    </w:p>
    <w:p w14:paraId="318612BC" w14:textId="20DFD192" w:rsidR="00A15ADE" w:rsidRPr="00D20354" w:rsidRDefault="009B7644" w:rsidP="00A15ADE">
      <w:pPr>
        <w:pStyle w:val="p5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ab/>
      </w:r>
      <w:r w:rsidR="00A15ADE" w:rsidRPr="00D20354">
        <w:rPr>
          <w:rStyle w:val="s4"/>
          <w:color w:val="000000"/>
          <w:sz w:val="28"/>
          <w:szCs w:val="28"/>
        </w:rPr>
        <w:t>1.6.​ </w:t>
      </w:r>
      <w:r w:rsidR="00A15ADE" w:rsidRPr="00D20354">
        <w:rPr>
          <w:color w:val="000000"/>
          <w:sz w:val="28"/>
          <w:szCs w:val="28"/>
        </w:rPr>
        <w:t>Полномочия и ответственность лица, курирующего реализацию персонифицированных программ, уточнены и закреплены в должностной инструкции.</w:t>
      </w:r>
    </w:p>
    <w:p w14:paraId="7F899707" w14:textId="4577A1BC" w:rsidR="00A15ADE" w:rsidRPr="00D20354" w:rsidRDefault="009B7644" w:rsidP="00A15ADE">
      <w:pPr>
        <w:pStyle w:val="p7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1.7. Педагог, реализующий персонифицированную программу, несет ответственность за:</w:t>
      </w:r>
    </w:p>
    <w:p w14:paraId="5C73D47D" w14:textId="19847F04" w:rsidR="00A15ADE" w:rsidRPr="00D20354" w:rsidRDefault="00A15ADE" w:rsidP="009B7644">
      <w:pPr>
        <w:pStyle w:val="p8"/>
        <w:numPr>
          <w:ilvl w:val="0"/>
          <w:numId w:val="2"/>
        </w:numPr>
        <w:shd w:val="clear" w:color="auto" w:fill="FFFFFF"/>
        <w:tabs>
          <w:tab w:val="left" w:pos="-709"/>
          <w:tab w:val="left" w:pos="284"/>
          <w:tab w:val="left" w:pos="360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выполнение сроков реализации каждого из выделенных этапов персонифицированной программы,</w:t>
      </w:r>
    </w:p>
    <w:p w14:paraId="62AB9D72" w14:textId="0B098E81" w:rsidR="00A15ADE" w:rsidRPr="00D20354" w:rsidRDefault="00A15ADE" w:rsidP="009B7644">
      <w:pPr>
        <w:pStyle w:val="p8"/>
        <w:numPr>
          <w:ilvl w:val="0"/>
          <w:numId w:val="2"/>
        </w:numPr>
        <w:shd w:val="clear" w:color="auto" w:fill="FFFFFF"/>
        <w:tabs>
          <w:tab w:val="left" w:pos="-709"/>
          <w:tab w:val="left" w:pos="284"/>
          <w:tab w:val="left" w:pos="360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реализацию содержания программы,</w:t>
      </w:r>
    </w:p>
    <w:p w14:paraId="6CC3F6AD" w14:textId="08AC9A5F" w:rsidR="00A15ADE" w:rsidRPr="00D20354" w:rsidRDefault="00A15ADE" w:rsidP="009B7644">
      <w:pPr>
        <w:pStyle w:val="p8"/>
        <w:numPr>
          <w:ilvl w:val="0"/>
          <w:numId w:val="2"/>
        </w:numPr>
        <w:shd w:val="clear" w:color="auto" w:fill="FFFFFF"/>
        <w:tabs>
          <w:tab w:val="left" w:pos="-709"/>
          <w:tab w:val="left" w:pos="284"/>
          <w:tab w:val="left" w:pos="360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подготовку отчетности по этапам реализации программы в установленном порядке.</w:t>
      </w:r>
    </w:p>
    <w:p w14:paraId="34DB4A01" w14:textId="60AAE821" w:rsidR="00A15ADE" w:rsidRPr="00D20354" w:rsidRDefault="009B7644" w:rsidP="00A15ADE">
      <w:pPr>
        <w:pStyle w:val="p9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ab/>
      </w:r>
      <w:r w:rsidR="00A15ADE" w:rsidRPr="00D20354">
        <w:rPr>
          <w:rStyle w:val="s2"/>
          <w:color w:val="000000"/>
          <w:sz w:val="28"/>
          <w:szCs w:val="28"/>
        </w:rPr>
        <w:t>1.8. Основные понятия, применяемые в Положении:</w:t>
      </w:r>
    </w:p>
    <w:p w14:paraId="5BB2C547" w14:textId="081417A5" w:rsidR="00A15ADE" w:rsidRPr="00D20354" w:rsidRDefault="009B7644" w:rsidP="00A15ADE">
      <w:pPr>
        <w:pStyle w:val="p10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6"/>
          <w:b/>
          <w:bCs/>
          <w:i/>
          <w:iCs/>
          <w:color w:val="000000"/>
          <w:sz w:val="28"/>
          <w:szCs w:val="28"/>
        </w:rPr>
        <w:tab/>
      </w:r>
      <w:r>
        <w:rPr>
          <w:rStyle w:val="s6"/>
          <w:b/>
          <w:bCs/>
          <w:i/>
          <w:iCs/>
          <w:color w:val="000000"/>
          <w:sz w:val="28"/>
          <w:szCs w:val="28"/>
        </w:rPr>
        <w:tab/>
      </w:r>
      <w:r w:rsidR="00A15ADE" w:rsidRPr="00D20354">
        <w:rPr>
          <w:rStyle w:val="s6"/>
          <w:b/>
          <w:bCs/>
          <w:i/>
          <w:iCs/>
          <w:color w:val="000000"/>
          <w:sz w:val="28"/>
          <w:szCs w:val="28"/>
        </w:rPr>
        <w:t>образовательная программа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color w:val="000000"/>
          <w:sz w:val="28"/>
          <w:szCs w:val="28"/>
        </w:rPr>
        <w:t>- дополнительная профессиональная образовательная программа повышения квалификации работников образования, реализуемая организацией дополнительного профессионального образования;</w:t>
      </w:r>
    </w:p>
    <w:p w14:paraId="7447287B" w14:textId="5E7EA1B1" w:rsidR="00A15ADE" w:rsidRPr="00D20354" w:rsidRDefault="009B7644" w:rsidP="00A15ADE">
      <w:pPr>
        <w:pStyle w:val="p10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6"/>
          <w:b/>
          <w:bCs/>
          <w:i/>
          <w:iCs/>
          <w:color w:val="000000"/>
          <w:sz w:val="28"/>
          <w:szCs w:val="28"/>
        </w:rPr>
        <w:tab/>
      </w:r>
      <w:r>
        <w:rPr>
          <w:rStyle w:val="s6"/>
          <w:b/>
          <w:bCs/>
          <w:i/>
          <w:iCs/>
          <w:color w:val="000000"/>
          <w:sz w:val="28"/>
          <w:szCs w:val="28"/>
        </w:rPr>
        <w:tab/>
      </w:r>
      <w:r w:rsidR="00A15ADE" w:rsidRPr="00D20354">
        <w:rPr>
          <w:rStyle w:val="s6"/>
          <w:b/>
          <w:bCs/>
          <w:i/>
          <w:iCs/>
          <w:color w:val="000000"/>
          <w:sz w:val="28"/>
          <w:szCs w:val="28"/>
        </w:rPr>
        <w:t>образовательный модуль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color w:val="000000"/>
          <w:sz w:val="28"/>
          <w:szCs w:val="28"/>
        </w:rPr>
        <w:t>- самостоятельный содержательно-деятельностный блок в рамках образовательной программы, обеспечивающий усвоение слушателями определенных взаимосвязанных компетенций;</w:t>
      </w:r>
    </w:p>
    <w:p w14:paraId="68E8E1E7" w14:textId="21F45132" w:rsidR="00A15ADE" w:rsidRPr="00D20354" w:rsidRDefault="009B7644" w:rsidP="00A15ADE">
      <w:pPr>
        <w:pStyle w:val="p11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7"/>
          <w:b/>
          <w:bCs/>
          <w:i/>
          <w:iCs/>
          <w:color w:val="000000"/>
          <w:sz w:val="28"/>
          <w:szCs w:val="28"/>
        </w:rPr>
        <w:tab/>
      </w:r>
      <w:r>
        <w:rPr>
          <w:rStyle w:val="s7"/>
          <w:b/>
          <w:bCs/>
          <w:i/>
          <w:iCs/>
          <w:color w:val="000000"/>
          <w:sz w:val="28"/>
          <w:szCs w:val="28"/>
        </w:rPr>
        <w:tab/>
      </w:r>
      <w:r w:rsidR="00A15ADE" w:rsidRPr="00D20354">
        <w:rPr>
          <w:rStyle w:val="s7"/>
          <w:b/>
          <w:bCs/>
          <w:i/>
          <w:iCs/>
          <w:color w:val="000000"/>
          <w:sz w:val="28"/>
          <w:szCs w:val="28"/>
        </w:rPr>
        <w:t>тьютор</w:t>
      </w:r>
      <w:r w:rsidR="00A15ADE" w:rsidRPr="00D20354">
        <w:rPr>
          <w:rStyle w:val="s2"/>
          <w:color w:val="000000"/>
          <w:sz w:val="28"/>
          <w:szCs w:val="28"/>
        </w:rPr>
        <w:t> – специалист (представитель администрации, руководитель методического объединения), который сопровождает процесс реализации индивидуальной образовательной программы и оказывает помощь в организации описания педагогического опыта;</w:t>
      </w:r>
    </w:p>
    <w:p w14:paraId="492F586C" w14:textId="6A33764C" w:rsidR="00A15ADE" w:rsidRPr="00D20354" w:rsidRDefault="009B7644" w:rsidP="00A15ADE">
      <w:pPr>
        <w:pStyle w:val="p11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7"/>
          <w:b/>
          <w:bCs/>
          <w:i/>
          <w:iCs/>
          <w:color w:val="000000"/>
          <w:sz w:val="28"/>
          <w:szCs w:val="28"/>
        </w:rPr>
        <w:tab/>
      </w:r>
      <w:r>
        <w:rPr>
          <w:rStyle w:val="s7"/>
          <w:b/>
          <w:bCs/>
          <w:i/>
          <w:iCs/>
          <w:color w:val="000000"/>
          <w:sz w:val="28"/>
          <w:szCs w:val="28"/>
        </w:rPr>
        <w:tab/>
      </w:r>
      <w:r w:rsidR="00A15ADE" w:rsidRPr="00D20354">
        <w:rPr>
          <w:rStyle w:val="s7"/>
          <w:b/>
          <w:bCs/>
          <w:i/>
          <w:iCs/>
          <w:color w:val="000000"/>
          <w:sz w:val="28"/>
          <w:szCs w:val="28"/>
        </w:rPr>
        <w:t>тьюторское сопровождение</w:t>
      </w:r>
      <w:r w:rsidR="00A15ADE" w:rsidRPr="00D20354">
        <w:rPr>
          <w:rStyle w:val="s2"/>
          <w:color w:val="000000"/>
          <w:sz w:val="28"/>
          <w:szCs w:val="28"/>
        </w:rPr>
        <w:t> – деятельность специалиста (представителя администрации, руководителя методического объединения), направленная на:</w:t>
      </w:r>
    </w:p>
    <w:p w14:paraId="38600A97" w14:textId="77777777" w:rsidR="00A15ADE" w:rsidRPr="00D20354" w:rsidRDefault="00A15ADE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rStyle w:val="s8"/>
          <w:i/>
          <w:iCs/>
          <w:color w:val="000000"/>
          <w:sz w:val="28"/>
          <w:szCs w:val="28"/>
        </w:rPr>
        <w:t>- выявление</w:t>
      </w:r>
      <w:r w:rsidRPr="00D20354">
        <w:rPr>
          <w:rStyle w:val="s2"/>
          <w:color w:val="000000"/>
          <w:sz w:val="28"/>
          <w:szCs w:val="28"/>
        </w:rPr>
        <w:t> профессиональных достижений и затруднений педагога;</w:t>
      </w:r>
    </w:p>
    <w:p w14:paraId="57831726" w14:textId="77777777" w:rsidR="00A15ADE" w:rsidRPr="00D20354" w:rsidRDefault="00A15ADE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rStyle w:val="s8"/>
          <w:i/>
          <w:iCs/>
          <w:color w:val="000000"/>
          <w:sz w:val="28"/>
          <w:szCs w:val="28"/>
        </w:rPr>
        <w:t>- оказание помощи</w:t>
      </w:r>
      <w:r w:rsidRPr="00D20354">
        <w:rPr>
          <w:rStyle w:val="apple-converted-space"/>
          <w:color w:val="000000"/>
          <w:sz w:val="28"/>
          <w:szCs w:val="28"/>
        </w:rPr>
        <w:t> </w:t>
      </w:r>
      <w:r w:rsidRPr="00D20354">
        <w:rPr>
          <w:rStyle w:val="s2"/>
          <w:color w:val="000000"/>
          <w:sz w:val="28"/>
          <w:szCs w:val="28"/>
        </w:rPr>
        <w:t>в проектировании индивидуальной образовательной программы и индивидуального образовательного маршрута; в описании педагогического опыта;</w:t>
      </w:r>
    </w:p>
    <w:p w14:paraId="5B1BF3E8" w14:textId="77777777" w:rsidR="00A15ADE" w:rsidRPr="00D20354" w:rsidRDefault="00A15ADE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rStyle w:val="s8"/>
          <w:i/>
          <w:iCs/>
          <w:color w:val="000000"/>
          <w:sz w:val="28"/>
          <w:szCs w:val="28"/>
        </w:rPr>
        <w:lastRenderedPageBreak/>
        <w:t>- организацию рефлексии</w:t>
      </w:r>
      <w:r w:rsidRPr="00D20354">
        <w:rPr>
          <w:rStyle w:val="s2"/>
          <w:color w:val="000000"/>
          <w:sz w:val="28"/>
          <w:szCs w:val="28"/>
        </w:rPr>
        <w:t> при реализации индивидуальной образовательной программы;</w:t>
      </w:r>
    </w:p>
    <w:p w14:paraId="5A68E2B9" w14:textId="79DE35A6" w:rsidR="00A15ADE" w:rsidRPr="00D20354" w:rsidRDefault="009B7644" w:rsidP="00A15ADE">
      <w:pPr>
        <w:pStyle w:val="p11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rStyle w:val="s7"/>
          <w:b/>
          <w:bCs/>
          <w:i/>
          <w:iCs/>
          <w:color w:val="000000"/>
          <w:sz w:val="28"/>
          <w:szCs w:val="28"/>
        </w:rPr>
        <w:tab/>
      </w:r>
      <w:r>
        <w:rPr>
          <w:rStyle w:val="s7"/>
          <w:b/>
          <w:bCs/>
          <w:i/>
          <w:iCs/>
          <w:color w:val="000000"/>
          <w:sz w:val="28"/>
          <w:szCs w:val="28"/>
        </w:rPr>
        <w:tab/>
      </w:r>
      <w:r w:rsidR="00A15ADE" w:rsidRPr="00D20354">
        <w:rPr>
          <w:rStyle w:val="s7"/>
          <w:b/>
          <w:bCs/>
          <w:i/>
          <w:iCs/>
          <w:color w:val="000000"/>
          <w:sz w:val="28"/>
          <w:szCs w:val="28"/>
        </w:rPr>
        <w:t>Индивидуальная образовательная программа</w:t>
      </w:r>
      <w:r w:rsidR="00A15ADE" w:rsidRPr="00D20354">
        <w:rPr>
          <w:rStyle w:val="s2"/>
          <w:color w:val="000000"/>
          <w:sz w:val="28"/>
          <w:szCs w:val="28"/>
        </w:rPr>
        <w:t> </w:t>
      </w:r>
      <w:r w:rsidR="00A15ADE" w:rsidRPr="00D20354">
        <w:rPr>
          <w:rStyle w:val="s7"/>
          <w:b/>
          <w:bCs/>
          <w:i/>
          <w:iCs/>
          <w:color w:val="000000"/>
          <w:sz w:val="28"/>
          <w:szCs w:val="28"/>
        </w:rPr>
        <w:t>педагогического работника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rStyle w:val="s2"/>
          <w:color w:val="000000"/>
          <w:sz w:val="28"/>
          <w:szCs w:val="28"/>
        </w:rPr>
        <w:t>(далее - ИОП) – документ, объединяющий образовательные потребности педагога, обозначенные направления (проблемы) повышения квалификации и иные обучающие мероприятия (районного, городского, областного уровня) в период обозначенных сроков повышения квалификации (может быть оформлен в виде таблицы).</w:t>
      </w:r>
    </w:p>
    <w:p w14:paraId="04CEAC13" w14:textId="5D5C99C0" w:rsidR="00A15ADE" w:rsidRPr="00D20354" w:rsidRDefault="00A15ADE" w:rsidP="009B7644">
      <w:pPr>
        <w:pStyle w:val="p5"/>
        <w:shd w:val="clear" w:color="auto" w:fill="FFFFFF"/>
        <w:tabs>
          <w:tab w:val="left" w:pos="-709"/>
          <w:tab w:val="left" w:pos="284"/>
          <w:tab w:val="left" w:pos="709"/>
        </w:tabs>
        <w:jc w:val="center"/>
        <w:rPr>
          <w:color w:val="000000"/>
          <w:sz w:val="28"/>
          <w:szCs w:val="28"/>
        </w:rPr>
      </w:pPr>
      <w:r w:rsidRPr="00D20354">
        <w:rPr>
          <w:rStyle w:val="s4"/>
          <w:color w:val="000000"/>
          <w:sz w:val="28"/>
          <w:szCs w:val="28"/>
        </w:rPr>
        <w:t>2.​ </w:t>
      </w:r>
      <w:r w:rsidRPr="00D20354">
        <w:rPr>
          <w:rStyle w:val="s3"/>
          <w:b/>
          <w:bCs/>
          <w:color w:val="000000"/>
          <w:sz w:val="28"/>
          <w:szCs w:val="28"/>
        </w:rPr>
        <w:t>Технология разработки персонифицированных программ</w:t>
      </w:r>
    </w:p>
    <w:p w14:paraId="07AC18B7" w14:textId="77777777" w:rsidR="00A15ADE" w:rsidRPr="00D20354" w:rsidRDefault="00A15ADE" w:rsidP="00A274A9">
      <w:pPr>
        <w:pStyle w:val="p5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rStyle w:val="s4"/>
          <w:color w:val="000000"/>
          <w:sz w:val="28"/>
          <w:szCs w:val="28"/>
        </w:rPr>
        <w:t>2.1.​ </w:t>
      </w:r>
      <w:r w:rsidRPr="00D20354">
        <w:rPr>
          <w:rStyle w:val="apple-converted-space"/>
          <w:color w:val="000000"/>
          <w:sz w:val="28"/>
          <w:szCs w:val="28"/>
        </w:rPr>
        <w:t> </w:t>
      </w:r>
      <w:r w:rsidRPr="00D20354">
        <w:rPr>
          <w:color w:val="000000"/>
          <w:sz w:val="28"/>
          <w:szCs w:val="28"/>
        </w:rPr>
        <w:t>Категории педагогических работников, для которых разрабатывается персонифицированная программа:</w:t>
      </w:r>
    </w:p>
    <w:p w14:paraId="703CE6B7" w14:textId="44833F27" w:rsidR="00A15ADE" w:rsidRPr="00D20354" w:rsidRDefault="00A15ADE" w:rsidP="009B7644">
      <w:pPr>
        <w:pStyle w:val="p12"/>
        <w:numPr>
          <w:ilvl w:val="0"/>
          <w:numId w:val="3"/>
        </w:numPr>
        <w:shd w:val="clear" w:color="auto" w:fill="FFFFFF"/>
        <w:tabs>
          <w:tab w:val="left" w:pos="-709"/>
          <w:tab w:val="left" w:pos="284"/>
          <w:tab w:val="left" w:pos="42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молодой специалист;</w:t>
      </w:r>
    </w:p>
    <w:p w14:paraId="6B6BEA32" w14:textId="7A1AA44A" w:rsidR="00A15ADE" w:rsidRPr="00D20354" w:rsidRDefault="00A15ADE" w:rsidP="009B7644">
      <w:pPr>
        <w:pStyle w:val="p12"/>
        <w:numPr>
          <w:ilvl w:val="0"/>
          <w:numId w:val="3"/>
        </w:numPr>
        <w:shd w:val="clear" w:color="auto" w:fill="FFFFFF"/>
        <w:tabs>
          <w:tab w:val="left" w:pos="-709"/>
          <w:tab w:val="left" w:pos="284"/>
          <w:tab w:val="left" w:pos="42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педагог, претендующий на повышение квалификационной категории и испытывающий определенные затруднения в профессиональной деятельности;</w:t>
      </w:r>
    </w:p>
    <w:p w14:paraId="260479C6" w14:textId="6B1DA503" w:rsidR="00A15ADE" w:rsidRPr="00D20354" w:rsidRDefault="00A15ADE" w:rsidP="009B7644">
      <w:pPr>
        <w:pStyle w:val="p12"/>
        <w:numPr>
          <w:ilvl w:val="0"/>
          <w:numId w:val="3"/>
        </w:numPr>
        <w:shd w:val="clear" w:color="auto" w:fill="FFFFFF"/>
        <w:tabs>
          <w:tab w:val="left" w:pos="-709"/>
          <w:tab w:val="left" w:pos="284"/>
          <w:tab w:val="left" w:pos="42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педагог – потенциальный участник конкурсов профессионального мастерства;</w:t>
      </w:r>
    </w:p>
    <w:p w14:paraId="14C07347" w14:textId="6B506749" w:rsidR="00A15ADE" w:rsidRPr="00D20354" w:rsidRDefault="00A15ADE" w:rsidP="009B7644">
      <w:pPr>
        <w:pStyle w:val="p12"/>
        <w:numPr>
          <w:ilvl w:val="0"/>
          <w:numId w:val="3"/>
        </w:numPr>
        <w:shd w:val="clear" w:color="auto" w:fill="FFFFFF"/>
        <w:tabs>
          <w:tab w:val="left" w:pos="-709"/>
          <w:tab w:val="left" w:pos="284"/>
          <w:tab w:val="left" w:pos="42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педагог с прерванным стажем педагогической деятельности и испытывающий определенные затруднения в профессиональной деятельности;</w:t>
      </w:r>
    </w:p>
    <w:p w14:paraId="3613362C" w14:textId="10537DB4" w:rsidR="00A15ADE" w:rsidRPr="00D20354" w:rsidRDefault="00A15ADE" w:rsidP="009B7644">
      <w:pPr>
        <w:pStyle w:val="p12"/>
        <w:numPr>
          <w:ilvl w:val="0"/>
          <w:numId w:val="3"/>
        </w:numPr>
        <w:shd w:val="clear" w:color="auto" w:fill="FFFFFF"/>
        <w:tabs>
          <w:tab w:val="left" w:pos="-709"/>
          <w:tab w:val="left" w:pos="284"/>
          <w:tab w:val="left" w:pos="42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педагог, поменявший тип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Pr="00D20354">
        <w:rPr>
          <w:color w:val="000000"/>
          <w:sz w:val="28"/>
          <w:szCs w:val="28"/>
        </w:rPr>
        <w:t>.</w:t>
      </w:r>
    </w:p>
    <w:p w14:paraId="1A12057C" w14:textId="40E62415" w:rsidR="00A15ADE" w:rsidRPr="00D20354" w:rsidRDefault="00A15ADE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2.2. Педагогом, осваивающим персонифицированную программу, может быть только штатный работник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Pr="00D20354">
        <w:rPr>
          <w:color w:val="000000"/>
          <w:sz w:val="28"/>
          <w:szCs w:val="28"/>
        </w:rPr>
        <w:t>.</w:t>
      </w:r>
    </w:p>
    <w:p w14:paraId="4069352C" w14:textId="77777777" w:rsidR="00A15ADE" w:rsidRPr="00D20354" w:rsidRDefault="00A15ADE" w:rsidP="00A15ADE">
      <w:pPr>
        <w:pStyle w:val="p7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2.3. Инициировать разработку персонифицированной программы могут:</w:t>
      </w:r>
    </w:p>
    <w:p w14:paraId="1F29ABA2" w14:textId="13B41CE4" w:rsidR="00A15ADE" w:rsidRPr="00D20354" w:rsidRDefault="00A15ADE" w:rsidP="009B7644">
      <w:pPr>
        <w:pStyle w:val="p12"/>
        <w:numPr>
          <w:ilvl w:val="0"/>
          <w:numId w:val="4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администрация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Pr="00D20354">
        <w:rPr>
          <w:color w:val="000000"/>
          <w:sz w:val="28"/>
          <w:szCs w:val="28"/>
        </w:rPr>
        <w:t>;</w:t>
      </w:r>
    </w:p>
    <w:p w14:paraId="1CAA26BE" w14:textId="7BD96652" w:rsidR="00A15ADE" w:rsidRPr="00D20354" w:rsidRDefault="00A15ADE" w:rsidP="009B7644">
      <w:pPr>
        <w:pStyle w:val="p12"/>
        <w:numPr>
          <w:ilvl w:val="0"/>
          <w:numId w:val="4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руководитель МО;</w:t>
      </w:r>
    </w:p>
    <w:p w14:paraId="469D060A" w14:textId="097FDC52" w:rsidR="00A15ADE" w:rsidRPr="00D20354" w:rsidRDefault="00A15ADE" w:rsidP="009B7644">
      <w:pPr>
        <w:pStyle w:val="p12"/>
        <w:numPr>
          <w:ilvl w:val="0"/>
          <w:numId w:val="4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сам педагог.</w:t>
      </w:r>
    </w:p>
    <w:p w14:paraId="10FD7E42" w14:textId="3FDE6CBA" w:rsidR="00A15ADE" w:rsidRPr="00D20354" w:rsidRDefault="00A15ADE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2.4. Направление работы по формированию и разработке персонифицированной программы закреплено функционально за одним из сотрудников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Pr="00D20354">
        <w:rPr>
          <w:color w:val="000000"/>
          <w:sz w:val="28"/>
          <w:szCs w:val="28"/>
        </w:rPr>
        <w:t>. Данный сотрудник образовательно</w:t>
      </w:r>
      <w:r w:rsidR="009A28F7">
        <w:rPr>
          <w:color w:val="000000"/>
          <w:sz w:val="28"/>
          <w:szCs w:val="28"/>
        </w:rPr>
        <w:t xml:space="preserve">й организации </w:t>
      </w:r>
      <w:r w:rsidRPr="00D20354">
        <w:rPr>
          <w:color w:val="000000"/>
          <w:sz w:val="28"/>
          <w:szCs w:val="28"/>
        </w:rPr>
        <w:t>обеспечивает:</w:t>
      </w:r>
    </w:p>
    <w:p w14:paraId="627DCF41" w14:textId="4C9D26F9" w:rsidR="009B7644" w:rsidRDefault="009B7644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1) формирование группы разработчиков персонифицированных программ. В группу могут входить руководитель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="00A15ADE" w:rsidRPr="00D20354">
        <w:rPr>
          <w:color w:val="000000"/>
          <w:sz w:val="28"/>
          <w:szCs w:val="28"/>
        </w:rPr>
        <w:t>, работник, отвечающий за методическую работу, руководители МО, педагогические работники, работники, отвечающие за экономическую составляющую деятельности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="00A15ADE" w:rsidRPr="00D20354">
        <w:rPr>
          <w:color w:val="000000"/>
          <w:sz w:val="28"/>
          <w:szCs w:val="28"/>
        </w:rPr>
        <w:t xml:space="preserve">. Группа определятся нормативным документом (приказом) на разработку конкретной программы (конкретных программ). </w:t>
      </w:r>
    </w:p>
    <w:p w14:paraId="67E16E89" w14:textId="0F84D22C" w:rsidR="00A15ADE" w:rsidRPr="00D20354" w:rsidRDefault="00A15ADE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lastRenderedPageBreak/>
        <w:t>В группе назначаются:</w:t>
      </w:r>
    </w:p>
    <w:p w14:paraId="4E5A5F53" w14:textId="485BA563" w:rsidR="00A15ADE" w:rsidRPr="00D20354" w:rsidRDefault="00A15ADE" w:rsidP="00162691">
      <w:pPr>
        <w:pStyle w:val="p8"/>
        <w:numPr>
          <w:ilvl w:val="0"/>
          <w:numId w:val="5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руководитель группы;</w:t>
      </w:r>
    </w:p>
    <w:p w14:paraId="7C07E005" w14:textId="7EE496FC" w:rsidR="00A15ADE" w:rsidRPr="00D20354" w:rsidRDefault="00A15ADE" w:rsidP="00162691">
      <w:pPr>
        <w:pStyle w:val="p8"/>
        <w:numPr>
          <w:ilvl w:val="0"/>
          <w:numId w:val="5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разработчики программы (руководители МО);</w:t>
      </w:r>
    </w:p>
    <w:p w14:paraId="552A1D18" w14:textId="23838E98" w:rsidR="00A15ADE" w:rsidRPr="00D20354" w:rsidRDefault="00A15ADE" w:rsidP="00162691">
      <w:pPr>
        <w:pStyle w:val="p8"/>
        <w:numPr>
          <w:ilvl w:val="0"/>
          <w:numId w:val="5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эксперты (педагогические работники и работники, отвечающие за экономическую составляющую деятельности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Pr="00D20354">
        <w:rPr>
          <w:color w:val="000000"/>
          <w:sz w:val="28"/>
          <w:szCs w:val="28"/>
        </w:rPr>
        <w:t>).</w:t>
      </w:r>
    </w:p>
    <w:p w14:paraId="4BAB1688" w14:textId="3CCC0B47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2) определение регламентов работы. Данный вид деятельности также определятся нормативным документом (приказом).</w:t>
      </w:r>
    </w:p>
    <w:p w14:paraId="7D8C400F" w14:textId="416606D2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2.5</w:t>
      </w:r>
      <w:r w:rsidR="00F340B9" w:rsidRPr="00D20354">
        <w:rPr>
          <w:color w:val="000000"/>
          <w:sz w:val="28"/>
          <w:szCs w:val="28"/>
        </w:rPr>
        <w:t xml:space="preserve">. </w:t>
      </w:r>
      <w:r w:rsidR="00A15ADE" w:rsidRPr="00D20354">
        <w:rPr>
          <w:color w:val="000000"/>
          <w:sz w:val="28"/>
          <w:szCs w:val="28"/>
        </w:rPr>
        <w:t xml:space="preserve"> Персонифицированные программы разрабатываются на основе результатов мониторингов и системы внутри</w:t>
      </w:r>
      <w:r w:rsidR="009A28F7">
        <w:rPr>
          <w:color w:val="000000"/>
          <w:sz w:val="28"/>
          <w:szCs w:val="28"/>
        </w:rPr>
        <w:t xml:space="preserve">организационного </w:t>
      </w:r>
      <w:r w:rsidR="00A15ADE" w:rsidRPr="00D20354">
        <w:rPr>
          <w:color w:val="000000"/>
          <w:sz w:val="28"/>
          <w:szCs w:val="28"/>
        </w:rPr>
        <w:t>контроля, выявления затруднений педагогов, организации маркетинговых исследований в сфере предоставления образовательных услуг в рамках повышения квалификации.</w:t>
      </w:r>
    </w:p>
    <w:p w14:paraId="08828BCB" w14:textId="2698ED83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2.6. В персонифицированной программе фиксируются все виды деятельности</w:t>
      </w:r>
      <w:r w:rsidR="00A15ADE" w:rsidRPr="00D20354">
        <w:rPr>
          <w:rStyle w:val="s5"/>
          <w:color w:val="000000"/>
          <w:sz w:val="28"/>
          <w:szCs w:val="28"/>
        </w:rPr>
        <w:t>,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color w:val="000000"/>
          <w:sz w:val="28"/>
          <w:szCs w:val="28"/>
        </w:rPr>
        <w:t>которые реализует участник программы. Они должны соотноситься с проблемами, которые стоят в профессиональном развитии участника программы и обеспечивать их эффективное разрешение.</w:t>
      </w:r>
    </w:p>
    <w:p w14:paraId="1339A678" w14:textId="4FFD9438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2.7. Сроки прохождения персонифицированных программ целесообразно формировать от 2-х месяцев до 2-х календарных лет с учетом объема содержания конкретной персонифицированной программы.</w:t>
      </w:r>
    </w:p>
    <w:p w14:paraId="25B3F428" w14:textId="0A25CDB2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2.8. В персонифицированной программе определяются конкретные результаты по каждому промежуточному этапу программы и формы отчета по ним, а также итоговый результат и формы отчета о выполнении программы педагогическим работником.</w:t>
      </w:r>
    </w:p>
    <w:p w14:paraId="03AA5C9B" w14:textId="2658ECB7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2.9. Возможно определение объема финансирования на определенные этапы реализации персонифицированных программ (при наличии внебюджетной составляющей).</w:t>
      </w:r>
    </w:p>
    <w:p w14:paraId="39AF5105" w14:textId="449CC9F8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2.10. После того, как персонифицированная программа разработана, она может быть для уточнения и внесения эффективных предложений обсуждена</w:t>
      </w:r>
    </w:p>
    <w:p w14:paraId="7B4636FA" w14:textId="3DF39189" w:rsidR="00162691" w:rsidRDefault="00A15ADE" w:rsidP="00162691">
      <w:pPr>
        <w:pStyle w:val="p8"/>
        <w:numPr>
          <w:ilvl w:val="0"/>
          <w:numId w:val="6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собственно</w:t>
      </w:r>
      <w:r w:rsidR="00162691">
        <w:rPr>
          <w:color w:val="000000"/>
          <w:sz w:val="28"/>
          <w:szCs w:val="28"/>
        </w:rPr>
        <w:t>,</w:t>
      </w:r>
      <w:r w:rsidRPr="00D20354">
        <w:rPr>
          <w:color w:val="000000"/>
          <w:sz w:val="28"/>
          <w:szCs w:val="28"/>
        </w:rPr>
        <w:t xml:space="preserve"> с педагогическим работником (группой педагогических работников),</w:t>
      </w:r>
    </w:p>
    <w:p w14:paraId="19940B7C" w14:textId="4FB8036A" w:rsidR="00A15ADE" w:rsidRPr="00D20354" w:rsidRDefault="00A15ADE" w:rsidP="00162691">
      <w:pPr>
        <w:pStyle w:val="p8"/>
        <w:numPr>
          <w:ilvl w:val="0"/>
          <w:numId w:val="6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МО, в которое входит педагогический работник,</w:t>
      </w:r>
    </w:p>
    <w:p w14:paraId="5F895CCD" w14:textId="6167D73E" w:rsidR="00A15ADE" w:rsidRPr="00D20354" w:rsidRDefault="00A15ADE" w:rsidP="00162691">
      <w:pPr>
        <w:pStyle w:val="p8"/>
        <w:numPr>
          <w:ilvl w:val="0"/>
          <w:numId w:val="6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на методическом совете.</w:t>
      </w:r>
    </w:p>
    <w:p w14:paraId="33BA0CA0" w14:textId="7AF467E7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2.11. Далее персонифицированная программа утверждается приказом руководителя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="00A15ADE" w:rsidRPr="00D20354">
        <w:rPr>
          <w:color w:val="000000"/>
          <w:sz w:val="28"/>
          <w:szCs w:val="28"/>
        </w:rPr>
        <w:t>. Программа обязательна для исполнения в полном объеме.</w:t>
      </w:r>
    </w:p>
    <w:p w14:paraId="03831C0A" w14:textId="77777777" w:rsidR="00A15ADE" w:rsidRPr="00D20354" w:rsidRDefault="00A15ADE" w:rsidP="000A598E">
      <w:pPr>
        <w:pStyle w:val="p7"/>
        <w:shd w:val="clear" w:color="auto" w:fill="FFFFFF"/>
        <w:tabs>
          <w:tab w:val="left" w:pos="-709"/>
          <w:tab w:val="left" w:pos="284"/>
          <w:tab w:val="left" w:pos="709"/>
        </w:tabs>
        <w:jc w:val="center"/>
        <w:rPr>
          <w:color w:val="000000"/>
          <w:sz w:val="28"/>
          <w:szCs w:val="28"/>
        </w:rPr>
      </w:pPr>
      <w:r w:rsidRPr="00D20354">
        <w:rPr>
          <w:rStyle w:val="s3"/>
          <w:b/>
          <w:bCs/>
          <w:color w:val="000000"/>
          <w:sz w:val="28"/>
          <w:szCs w:val="28"/>
        </w:rPr>
        <w:t>3. Структура персонифицированной программы</w:t>
      </w:r>
    </w:p>
    <w:p w14:paraId="57D74ACD" w14:textId="1485E7DB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3.1. Принципы формирования структуры персонифицированной программы повышения квалификации педагогического работника:</w:t>
      </w:r>
    </w:p>
    <w:p w14:paraId="795D89E3" w14:textId="5FEC9513" w:rsidR="00A15ADE" w:rsidRPr="00D20354" w:rsidRDefault="00A15ADE" w:rsidP="00162691">
      <w:pPr>
        <w:pStyle w:val="p8"/>
        <w:numPr>
          <w:ilvl w:val="0"/>
          <w:numId w:val="7"/>
        </w:numPr>
        <w:shd w:val="clear" w:color="auto" w:fill="FFFFFF"/>
        <w:tabs>
          <w:tab w:val="left" w:pos="-709"/>
          <w:tab w:val="left" w:pos="284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принцип ориентации содержания повышения квалификации на обеспечение перспективных потребностей системы общего образования, образовательно</w:t>
      </w:r>
      <w:r w:rsidR="009A28F7">
        <w:rPr>
          <w:color w:val="000000"/>
          <w:sz w:val="28"/>
          <w:szCs w:val="28"/>
        </w:rPr>
        <w:t xml:space="preserve">й организации </w:t>
      </w:r>
      <w:r w:rsidRPr="00D20354">
        <w:rPr>
          <w:color w:val="000000"/>
          <w:sz w:val="28"/>
          <w:szCs w:val="28"/>
        </w:rPr>
        <w:t>с одной стороны, и решения конкретных проблем педагогических работников, с другой.</w:t>
      </w:r>
    </w:p>
    <w:p w14:paraId="147FCD7E" w14:textId="2FD6899A" w:rsidR="00A15ADE" w:rsidRPr="00D20354" w:rsidRDefault="00A15ADE" w:rsidP="00162691">
      <w:pPr>
        <w:pStyle w:val="p8"/>
        <w:numPr>
          <w:ilvl w:val="0"/>
          <w:numId w:val="7"/>
        </w:numPr>
        <w:shd w:val="clear" w:color="auto" w:fill="FFFFFF"/>
        <w:tabs>
          <w:tab w:val="left" w:pos="-709"/>
          <w:tab w:val="left" w:pos="284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принцип командного обучения (обучение команд педагогов из одно</w:t>
      </w:r>
      <w:r w:rsidR="009A28F7">
        <w:rPr>
          <w:color w:val="000000"/>
          <w:sz w:val="28"/>
          <w:szCs w:val="28"/>
        </w:rPr>
        <w:t>й</w:t>
      </w:r>
      <w:r w:rsidRPr="00D20354">
        <w:rPr>
          <w:color w:val="000000"/>
          <w:sz w:val="28"/>
          <w:szCs w:val="28"/>
        </w:rPr>
        <w:t xml:space="preserve">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Pr="00D20354">
        <w:rPr>
          <w:color w:val="000000"/>
          <w:sz w:val="28"/>
          <w:szCs w:val="28"/>
        </w:rPr>
        <w:t>, объединенных общей системой деятельности).</w:t>
      </w:r>
    </w:p>
    <w:p w14:paraId="05FB105A" w14:textId="7976F0F9" w:rsidR="00A15ADE" w:rsidRPr="00D20354" w:rsidRDefault="00A15ADE" w:rsidP="00162691">
      <w:pPr>
        <w:pStyle w:val="p8"/>
        <w:numPr>
          <w:ilvl w:val="0"/>
          <w:numId w:val="7"/>
        </w:numPr>
        <w:shd w:val="clear" w:color="auto" w:fill="FFFFFF"/>
        <w:tabs>
          <w:tab w:val="left" w:pos="-709"/>
          <w:tab w:val="left" w:pos="284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принцип открытости системы повышения квалификации, предполагающий возможность педагогического персонала осваивать различные модули повышения квалификации в разных образовательных институтах в зависимости от собственных потребностей, потребностей образовательно</w:t>
      </w:r>
      <w:r w:rsidR="009A28F7">
        <w:rPr>
          <w:color w:val="000000"/>
          <w:sz w:val="28"/>
          <w:szCs w:val="28"/>
        </w:rPr>
        <w:t>й</w:t>
      </w:r>
      <w:r w:rsidRPr="00D20354">
        <w:rPr>
          <w:color w:val="000000"/>
          <w:sz w:val="28"/>
          <w:szCs w:val="28"/>
        </w:rPr>
        <w:t xml:space="preserve"> </w:t>
      </w:r>
      <w:r w:rsidR="009A28F7">
        <w:rPr>
          <w:color w:val="000000"/>
          <w:sz w:val="28"/>
          <w:szCs w:val="28"/>
        </w:rPr>
        <w:t>организации</w:t>
      </w:r>
      <w:r w:rsidRPr="00D20354">
        <w:rPr>
          <w:color w:val="000000"/>
          <w:sz w:val="28"/>
          <w:szCs w:val="28"/>
        </w:rPr>
        <w:t xml:space="preserve"> и оценки уровня качества реализации учебных программ в том или ином месте.</w:t>
      </w:r>
    </w:p>
    <w:p w14:paraId="0BAEFB4E" w14:textId="42A75E07" w:rsidR="00A15ADE" w:rsidRPr="00D20354" w:rsidRDefault="00A15ADE" w:rsidP="00162691">
      <w:pPr>
        <w:pStyle w:val="p8"/>
        <w:numPr>
          <w:ilvl w:val="0"/>
          <w:numId w:val="7"/>
        </w:numPr>
        <w:shd w:val="clear" w:color="auto" w:fill="FFFFFF"/>
        <w:tabs>
          <w:tab w:val="left" w:pos="-709"/>
          <w:tab w:val="left" w:pos="284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принцип выбора заказчиком (педагогическим работником, руководителем образовательно</w:t>
      </w:r>
      <w:r w:rsidR="009A28F7">
        <w:rPr>
          <w:color w:val="000000"/>
          <w:sz w:val="28"/>
          <w:szCs w:val="28"/>
        </w:rPr>
        <w:t xml:space="preserve">й организации </w:t>
      </w:r>
      <w:r w:rsidRPr="00D20354">
        <w:rPr>
          <w:color w:val="000000"/>
          <w:sz w:val="28"/>
          <w:szCs w:val="28"/>
        </w:rPr>
        <w:t>или структурного подразделения) содержания и форм повышения квалификации.</w:t>
      </w:r>
    </w:p>
    <w:p w14:paraId="52EB9210" w14:textId="75F150BF" w:rsidR="00A15ADE" w:rsidRPr="00D20354" w:rsidRDefault="00A15ADE" w:rsidP="00162691">
      <w:pPr>
        <w:pStyle w:val="p8"/>
        <w:numPr>
          <w:ilvl w:val="0"/>
          <w:numId w:val="7"/>
        </w:numPr>
        <w:shd w:val="clear" w:color="auto" w:fill="FFFFFF"/>
        <w:tabs>
          <w:tab w:val="left" w:pos="-709"/>
          <w:tab w:val="left" w:pos="284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 xml:space="preserve">принцип включения в систему повышения квалификации инновационных общеобразовательных </w:t>
      </w:r>
      <w:r w:rsidR="009A28F7">
        <w:rPr>
          <w:color w:val="000000"/>
          <w:sz w:val="28"/>
          <w:szCs w:val="28"/>
        </w:rPr>
        <w:t>организаций</w:t>
      </w:r>
      <w:r w:rsidRPr="00D20354">
        <w:rPr>
          <w:color w:val="000000"/>
          <w:sz w:val="28"/>
          <w:szCs w:val="28"/>
        </w:rPr>
        <w:t xml:space="preserve"> и инновационного опыта лучших педагогов.</w:t>
      </w:r>
    </w:p>
    <w:p w14:paraId="324F4887" w14:textId="247B7266" w:rsidR="00A15ADE" w:rsidRPr="00D20354" w:rsidRDefault="00A15ADE" w:rsidP="00162691">
      <w:pPr>
        <w:pStyle w:val="p8"/>
        <w:numPr>
          <w:ilvl w:val="0"/>
          <w:numId w:val="7"/>
        </w:numPr>
        <w:shd w:val="clear" w:color="auto" w:fill="FFFFFF"/>
        <w:tabs>
          <w:tab w:val="left" w:pos="-709"/>
          <w:tab w:val="left" w:pos="284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принцип тьюторского и проектного сопровождения деятельности педагогических работников в после – и межкурсовой период.</w:t>
      </w:r>
    </w:p>
    <w:p w14:paraId="269E3F48" w14:textId="2EE06D0D" w:rsidR="00A15ADE" w:rsidRPr="00D20354" w:rsidRDefault="00A15ADE" w:rsidP="00162691">
      <w:pPr>
        <w:pStyle w:val="p8"/>
        <w:numPr>
          <w:ilvl w:val="0"/>
          <w:numId w:val="7"/>
        </w:numPr>
        <w:shd w:val="clear" w:color="auto" w:fill="FFFFFF"/>
        <w:tabs>
          <w:tab w:val="left" w:pos="-709"/>
          <w:tab w:val="left" w:pos="284"/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принцип сетевого взаимодействия как способ деятельности по совместному использованию ресурсов.</w:t>
      </w:r>
    </w:p>
    <w:p w14:paraId="1FEE77A3" w14:textId="77777777" w:rsidR="00A15ADE" w:rsidRPr="00D20354" w:rsidRDefault="00A15ADE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b/>
          <w:color w:val="000000"/>
          <w:sz w:val="28"/>
          <w:szCs w:val="28"/>
        </w:rPr>
      </w:pPr>
      <w:r w:rsidRPr="00D20354">
        <w:rPr>
          <w:b/>
          <w:color w:val="000000"/>
          <w:sz w:val="28"/>
          <w:szCs w:val="28"/>
        </w:rPr>
        <w:t>3.2. Структурные компоненты программы:</w:t>
      </w:r>
    </w:p>
    <w:p w14:paraId="1A7070D3" w14:textId="77777777" w:rsidR="00A15ADE" w:rsidRPr="00162691" w:rsidRDefault="00A15ADE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b/>
          <w:color w:val="000000"/>
          <w:sz w:val="28"/>
          <w:szCs w:val="28"/>
        </w:rPr>
      </w:pPr>
      <w:r w:rsidRPr="00162691">
        <w:rPr>
          <w:b/>
          <w:color w:val="000000"/>
          <w:sz w:val="28"/>
          <w:szCs w:val="28"/>
        </w:rPr>
        <w:t>1. Пояснительная записка.</w:t>
      </w:r>
    </w:p>
    <w:p w14:paraId="66A50280" w14:textId="70AACD0F" w:rsidR="00A15ADE" w:rsidRPr="00D20354" w:rsidRDefault="00162691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="00A15ADE" w:rsidRPr="00D20354">
        <w:rPr>
          <w:color w:val="000000"/>
          <w:sz w:val="28"/>
          <w:szCs w:val="28"/>
        </w:rPr>
        <w:t>Общая целевая направленность обучения педагогических работников в образовательно</w:t>
      </w:r>
      <w:r w:rsidR="009A28F7">
        <w:rPr>
          <w:color w:val="000000"/>
          <w:sz w:val="28"/>
          <w:szCs w:val="28"/>
        </w:rPr>
        <w:t>й организации</w:t>
      </w:r>
      <w:r w:rsidR="00A15ADE" w:rsidRPr="00D20354">
        <w:rPr>
          <w:color w:val="000000"/>
          <w:sz w:val="28"/>
          <w:szCs w:val="28"/>
        </w:rPr>
        <w:t>.</w:t>
      </w:r>
    </w:p>
    <w:p w14:paraId="635DDD03" w14:textId="50B95CAC" w:rsidR="00A15ADE" w:rsidRPr="00D20354" w:rsidRDefault="00162691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="00A15ADE" w:rsidRPr="00D20354">
        <w:rPr>
          <w:color w:val="000000"/>
          <w:sz w:val="28"/>
          <w:szCs w:val="28"/>
        </w:rPr>
        <w:t>Краткая характеристика затруднений и профессиональных потребностей педагогических работников.</w:t>
      </w:r>
    </w:p>
    <w:p w14:paraId="22F4A73D" w14:textId="7225032E" w:rsidR="00A15ADE" w:rsidRPr="00D20354" w:rsidRDefault="00162691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1.3. Цели обучения.</w:t>
      </w:r>
    </w:p>
    <w:p w14:paraId="1EC09F43" w14:textId="10F7ED9B" w:rsidR="00A15ADE" w:rsidRPr="00D20354" w:rsidRDefault="00162691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1.4. Учебные задачи.</w:t>
      </w:r>
    </w:p>
    <w:p w14:paraId="5EAA877C" w14:textId="77777777" w:rsidR="00A15ADE" w:rsidRPr="00162691" w:rsidRDefault="00A15ADE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b/>
          <w:color w:val="000000"/>
          <w:sz w:val="28"/>
          <w:szCs w:val="28"/>
        </w:rPr>
      </w:pPr>
      <w:r w:rsidRPr="00162691">
        <w:rPr>
          <w:b/>
          <w:color w:val="000000"/>
          <w:sz w:val="28"/>
          <w:szCs w:val="28"/>
        </w:rPr>
        <w:lastRenderedPageBreak/>
        <w:t>2. Содержание обучения педагогического работника, структурированное по модулям с указанием времени, которое отводится программой на его освоение.</w:t>
      </w:r>
    </w:p>
    <w:p w14:paraId="4F1C7816" w14:textId="7C92187B" w:rsidR="00A15ADE" w:rsidRPr="00D20354" w:rsidRDefault="00162691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2.1. Набор рабочих учебных модулей (образовательных программ модульных курсов): инвариантная (курсовая подго</w:t>
      </w:r>
      <w:r w:rsidR="00F340B9" w:rsidRPr="00D20354">
        <w:rPr>
          <w:color w:val="000000"/>
          <w:sz w:val="28"/>
          <w:szCs w:val="28"/>
        </w:rPr>
        <w:t>товка по программам</w:t>
      </w:r>
      <w:r w:rsidR="00A15ADE" w:rsidRPr="00D20354">
        <w:rPr>
          <w:color w:val="000000"/>
          <w:sz w:val="28"/>
          <w:szCs w:val="28"/>
        </w:rPr>
        <w:t>) и вариативная части (образовательные модули, выбранные педагогом самостоятельно для решения сформулированных образовательных задач).</w:t>
      </w:r>
    </w:p>
    <w:p w14:paraId="1237CE3E" w14:textId="31636F56" w:rsidR="00A15ADE" w:rsidRPr="00D20354" w:rsidRDefault="00162691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2.2. Иные формы повышения профессионального мастерства (дистанционное обучение, участие в проведении мастер-классов, «круглых столов», открытых уроков, выставок, семинаров, практикумов, конференций, форумов и т.п.) с указанием количества часов, места проведения, уровня мероприятия и степенью участия в них педагога.</w:t>
      </w:r>
    </w:p>
    <w:p w14:paraId="01EFE9BC" w14:textId="4315CE7D" w:rsidR="00A15ADE" w:rsidRPr="00D20354" w:rsidRDefault="00162691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2.3. Учебно-тематический план реализации персонифицированной программы повышения квалификации.</w:t>
      </w:r>
    </w:p>
    <w:p w14:paraId="6BE6702A" w14:textId="77777777" w:rsidR="00A15ADE" w:rsidRPr="00162691" w:rsidRDefault="00A15ADE" w:rsidP="00A15ADE">
      <w:pPr>
        <w:pStyle w:val="p13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b/>
          <w:color w:val="000000"/>
          <w:sz w:val="28"/>
          <w:szCs w:val="28"/>
        </w:rPr>
      </w:pPr>
      <w:r w:rsidRPr="00162691">
        <w:rPr>
          <w:b/>
          <w:color w:val="000000"/>
          <w:sz w:val="28"/>
          <w:szCs w:val="28"/>
        </w:rPr>
        <w:t>3. Планируемые результаты обучения.</w:t>
      </w:r>
    </w:p>
    <w:p w14:paraId="0269F52C" w14:textId="77777777" w:rsidR="00A15ADE" w:rsidRPr="00D20354" w:rsidRDefault="00A15ADE" w:rsidP="00A15ADE">
      <w:pPr>
        <w:pStyle w:val="p7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rStyle w:val="s3"/>
          <w:b/>
          <w:bCs/>
          <w:color w:val="000000"/>
          <w:sz w:val="28"/>
          <w:szCs w:val="28"/>
        </w:rPr>
        <w:t>4. Управление реализацией персонифицированных программ повышения квалификации</w:t>
      </w:r>
    </w:p>
    <w:p w14:paraId="35EF5168" w14:textId="650C7405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4.1. Целью управления реализацией персонифицированных программ повышения квалификации в образовательно</w:t>
      </w:r>
      <w:r w:rsidR="009A28F7">
        <w:rPr>
          <w:color w:val="000000"/>
          <w:sz w:val="28"/>
          <w:szCs w:val="28"/>
        </w:rPr>
        <w:t xml:space="preserve">й организации </w:t>
      </w:r>
      <w:r w:rsidR="00A15ADE" w:rsidRPr="00D20354">
        <w:rPr>
          <w:color w:val="000000"/>
          <w:sz w:val="28"/>
          <w:szCs w:val="28"/>
        </w:rPr>
        <w:t>является управленческое содействие педагогам в повышении профессиональной компетентности.</w:t>
      </w:r>
    </w:p>
    <w:p w14:paraId="3912D402" w14:textId="1A390693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4.2. Задачи управления реализацией персонифицированных программ повышения квалификации:</w:t>
      </w:r>
    </w:p>
    <w:p w14:paraId="225C1750" w14:textId="18BDFA0A" w:rsidR="00A15ADE" w:rsidRPr="00D20354" w:rsidRDefault="00A15ADE" w:rsidP="00162691">
      <w:pPr>
        <w:pStyle w:val="p8"/>
        <w:numPr>
          <w:ilvl w:val="0"/>
          <w:numId w:val="8"/>
        </w:numPr>
        <w:shd w:val="clear" w:color="auto" w:fill="FFFFFF"/>
        <w:tabs>
          <w:tab w:val="left" w:pos="-709"/>
          <w:tab w:val="left" w:pos="284"/>
          <w:tab w:val="left" w:pos="426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выявление имеющихся ресурсов для реализации персонифицированных программ,</w:t>
      </w:r>
    </w:p>
    <w:p w14:paraId="41F70F96" w14:textId="4B2E13CB" w:rsidR="00A15ADE" w:rsidRPr="00D20354" w:rsidRDefault="00A15ADE" w:rsidP="00162691">
      <w:pPr>
        <w:pStyle w:val="p8"/>
        <w:numPr>
          <w:ilvl w:val="0"/>
          <w:numId w:val="8"/>
        </w:numPr>
        <w:shd w:val="clear" w:color="auto" w:fill="FFFFFF"/>
        <w:tabs>
          <w:tab w:val="left" w:pos="-709"/>
          <w:tab w:val="left" w:pos="284"/>
          <w:tab w:val="left" w:pos="426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анализ, оценка и прогнозирование ресурсов внешней и внутренней среды для реализации персонифицированных программ,</w:t>
      </w:r>
    </w:p>
    <w:p w14:paraId="3E1DB7D2" w14:textId="41BA3B7F" w:rsidR="00A15ADE" w:rsidRPr="00D20354" w:rsidRDefault="00A15ADE" w:rsidP="00162691">
      <w:pPr>
        <w:pStyle w:val="p8"/>
        <w:numPr>
          <w:ilvl w:val="0"/>
          <w:numId w:val="8"/>
        </w:numPr>
        <w:shd w:val="clear" w:color="auto" w:fill="FFFFFF"/>
        <w:tabs>
          <w:tab w:val="left" w:pos="-709"/>
          <w:tab w:val="left" w:pos="284"/>
          <w:tab w:val="left" w:pos="426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обеспечение комплексного подхода к управлению ресурсами (внешними и внутренними),</w:t>
      </w:r>
    </w:p>
    <w:p w14:paraId="1521D453" w14:textId="20894E6E" w:rsidR="00A15ADE" w:rsidRPr="00D20354" w:rsidRDefault="00A15ADE" w:rsidP="00162691">
      <w:pPr>
        <w:pStyle w:val="p8"/>
        <w:numPr>
          <w:ilvl w:val="0"/>
          <w:numId w:val="8"/>
        </w:numPr>
        <w:shd w:val="clear" w:color="auto" w:fill="FFFFFF"/>
        <w:tabs>
          <w:tab w:val="left" w:pos="-709"/>
          <w:tab w:val="left" w:pos="284"/>
          <w:tab w:val="left" w:pos="426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обеспечение ресурсов персонифицированных программ повышения квалификации (финансовое, материально-техническое, методическое);</w:t>
      </w:r>
    </w:p>
    <w:p w14:paraId="4DDB303F" w14:textId="4E929CE3" w:rsidR="00A15ADE" w:rsidRPr="00D20354" w:rsidRDefault="00A15ADE" w:rsidP="00162691">
      <w:pPr>
        <w:pStyle w:val="p8"/>
        <w:numPr>
          <w:ilvl w:val="0"/>
          <w:numId w:val="8"/>
        </w:numPr>
        <w:shd w:val="clear" w:color="auto" w:fill="FFFFFF"/>
        <w:tabs>
          <w:tab w:val="left" w:pos="-709"/>
          <w:tab w:val="left" w:pos="284"/>
          <w:tab w:val="left" w:pos="426"/>
        </w:tabs>
        <w:ind w:left="0" w:firstLine="284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осуществление контроля ресурсного обеспечения реализации персонифицированных программ.</w:t>
      </w:r>
    </w:p>
    <w:p w14:paraId="6CD6AE49" w14:textId="1592877B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 xml:space="preserve">4.3. Работник, курирующий вопросы реализации персонифицированных программ оказывает помощь (консультирует) в разработке персонифицированных программ с учетом выявленных в ходе мониторинга затруднений, проблем и </w:t>
      </w:r>
      <w:r w:rsidR="00A15ADE" w:rsidRPr="00D20354">
        <w:rPr>
          <w:color w:val="000000"/>
          <w:sz w:val="28"/>
          <w:szCs w:val="28"/>
        </w:rPr>
        <w:lastRenderedPageBreak/>
        <w:t>продвижений педагогов с целью осуществления личностно-ориентированной методической поддержки педагога; отвечает за содержательную часть персонифицированной программы в части внутри</w:t>
      </w:r>
      <w:r w:rsidR="009A28F7">
        <w:rPr>
          <w:color w:val="000000"/>
          <w:sz w:val="28"/>
          <w:szCs w:val="28"/>
        </w:rPr>
        <w:t xml:space="preserve">организационной </w:t>
      </w:r>
      <w:r w:rsidR="00A15ADE" w:rsidRPr="00D20354">
        <w:rPr>
          <w:color w:val="000000"/>
          <w:sz w:val="28"/>
          <w:szCs w:val="28"/>
        </w:rPr>
        <w:t>системы повышения квалификации, выполнение персонифицированных программ, качество их реализации, курирует участие педагогов во внешних формах повышения квалификации в соответствии с персонифицированной программой; обеспечивает методическую поддержку и сопровождение реализации программы.</w:t>
      </w:r>
    </w:p>
    <w:p w14:paraId="02E918B7" w14:textId="77777777" w:rsidR="00A15ADE" w:rsidRPr="00D20354" w:rsidRDefault="00A15ADE" w:rsidP="00A15ADE">
      <w:pPr>
        <w:pStyle w:val="p14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rStyle w:val="s3"/>
          <w:b/>
          <w:bCs/>
          <w:color w:val="000000"/>
          <w:sz w:val="28"/>
          <w:szCs w:val="28"/>
        </w:rPr>
        <w:t>5. Контроль</w:t>
      </w:r>
      <w:r w:rsidRPr="00D20354">
        <w:rPr>
          <w:rStyle w:val="apple-converted-space"/>
          <w:color w:val="000000"/>
          <w:sz w:val="28"/>
          <w:szCs w:val="28"/>
        </w:rPr>
        <w:t> </w:t>
      </w:r>
      <w:r w:rsidRPr="00D20354">
        <w:rPr>
          <w:rStyle w:val="s3"/>
          <w:b/>
          <w:bCs/>
          <w:color w:val="000000"/>
          <w:sz w:val="28"/>
          <w:szCs w:val="28"/>
        </w:rPr>
        <w:t>реализации персонифицированных программ повышения квалификации</w:t>
      </w:r>
    </w:p>
    <w:p w14:paraId="4365D110" w14:textId="27A63AB3" w:rsidR="00A15ADE" w:rsidRPr="00D20354" w:rsidRDefault="00162691" w:rsidP="00A15ADE">
      <w:pPr>
        <w:pStyle w:val="p15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5.1. Контроль является действующим механизмом обеспечения обратной связи по фактической реализации персонифицированной программы.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rStyle w:val="s9"/>
          <w:color w:val="000000"/>
          <w:sz w:val="28"/>
          <w:szCs w:val="28"/>
        </w:rPr>
        <w:t>Два направления контроля реализации персонифицированных программ:</w:t>
      </w:r>
    </w:p>
    <w:p w14:paraId="34122F94" w14:textId="2F26BAF9" w:rsidR="00A15ADE" w:rsidRPr="00D20354" w:rsidRDefault="00A15ADE" w:rsidP="00162691">
      <w:pPr>
        <w:pStyle w:val="p8"/>
        <w:numPr>
          <w:ilvl w:val="0"/>
          <w:numId w:val="8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контроль для оценки полученного результата;</w:t>
      </w:r>
    </w:p>
    <w:p w14:paraId="38B8064D" w14:textId="7BDFA30B" w:rsidR="00A15ADE" w:rsidRPr="00D20354" w:rsidRDefault="00A15ADE" w:rsidP="00162691">
      <w:pPr>
        <w:pStyle w:val="p8"/>
        <w:numPr>
          <w:ilvl w:val="0"/>
          <w:numId w:val="8"/>
        </w:numPr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контроль для принятия мер по корректировке существенных отклонений от плана реализации персонифицированных программ либо корректировке самого плана реализации.</w:t>
      </w:r>
    </w:p>
    <w:p w14:paraId="06D68108" w14:textId="77D8949F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5.2.</w:t>
      </w:r>
      <w:r w:rsidR="00A15ADE" w:rsidRPr="00D20354">
        <w:rPr>
          <w:rStyle w:val="apple-converted-space"/>
          <w:color w:val="000000"/>
          <w:sz w:val="28"/>
          <w:szCs w:val="28"/>
        </w:rPr>
        <w:t> </w:t>
      </w:r>
      <w:r w:rsidR="00A15ADE" w:rsidRPr="00D20354">
        <w:rPr>
          <w:color w:val="000000"/>
          <w:sz w:val="28"/>
          <w:szCs w:val="28"/>
        </w:rPr>
        <w:t>Субъектами контроля реализации персонифицированных программ являются педагоги, лица, курирующие реализацию персонифицированных программ. Объектами контроля являются: процесс разработки персонифицированных программ, их качество, выполнение графика их реализации, целесообразность использования финансовых ресурсов, качество системы повышения квалификации, обеспечивающей реализацию персонифицированных программ.</w:t>
      </w:r>
    </w:p>
    <w:p w14:paraId="6E20C733" w14:textId="4ACA8349" w:rsidR="00A15ADE" w:rsidRPr="00D20354" w:rsidRDefault="00162691" w:rsidP="00A15ADE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15ADE" w:rsidRPr="00D20354">
        <w:rPr>
          <w:color w:val="000000"/>
          <w:sz w:val="28"/>
          <w:szCs w:val="28"/>
        </w:rPr>
        <w:t>5.3. Виды контроля реализации персонифицированных программ педагогических работников:</w:t>
      </w:r>
    </w:p>
    <w:p w14:paraId="7A86F1AD" w14:textId="7178EEDA" w:rsidR="00A15ADE" w:rsidRPr="00D20354" w:rsidRDefault="00A15ADE" w:rsidP="00162691">
      <w:pPr>
        <w:pStyle w:val="p8"/>
        <w:numPr>
          <w:ilvl w:val="0"/>
          <w:numId w:val="10"/>
        </w:numPr>
        <w:shd w:val="clear" w:color="auto" w:fill="FFFFFF"/>
        <w:tabs>
          <w:tab w:val="left" w:pos="-709"/>
          <w:tab w:val="left" w:pos="284"/>
          <w:tab w:val="left" w:pos="360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rStyle w:val="s10"/>
          <w:i/>
          <w:iCs/>
          <w:color w:val="000000"/>
          <w:sz w:val="28"/>
          <w:szCs w:val="28"/>
        </w:rPr>
        <w:t>предварительный контроль</w:t>
      </w:r>
      <w:r w:rsidRPr="00D20354">
        <w:rPr>
          <w:color w:val="000000"/>
          <w:sz w:val="28"/>
          <w:szCs w:val="28"/>
        </w:rPr>
        <w:t>. Осуществляется до фактического начала работ по реализации персонифицированных программ. Средства осуществления — реализация определенных правил, процедур и линий поведения. Используется по отношению к человеческим (анализ профессиональных затруднений педагогов, их продвижений в плане роста профессиональной компетентности), финансовым (составление бюджета реализации персонифицированных программ) ресурсам;</w:t>
      </w:r>
    </w:p>
    <w:p w14:paraId="25F26752" w14:textId="5272408B" w:rsidR="00A15ADE" w:rsidRPr="00D20354" w:rsidRDefault="00A15ADE" w:rsidP="00162691">
      <w:pPr>
        <w:pStyle w:val="p8"/>
        <w:numPr>
          <w:ilvl w:val="0"/>
          <w:numId w:val="10"/>
        </w:numPr>
        <w:shd w:val="clear" w:color="auto" w:fill="FFFFFF"/>
        <w:tabs>
          <w:tab w:val="left" w:pos="-709"/>
          <w:tab w:val="left" w:pos="284"/>
          <w:tab w:val="left" w:pos="360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rStyle w:val="s10"/>
          <w:i/>
          <w:iCs/>
          <w:color w:val="000000"/>
          <w:sz w:val="28"/>
          <w:szCs w:val="28"/>
        </w:rPr>
        <w:t>текущий контроль</w:t>
      </w:r>
      <w:r w:rsidRPr="00D20354">
        <w:rPr>
          <w:color w:val="000000"/>
          <w:sz w:val="28"/>
          <w:szCs w:val="28"/>
        </w:rPr>
        <w:t>. Осуществляется непосредственно в ходе реализации персонифицированных программ. Базируется на измерении фактических результатов, полученных после выполнения работ (контролируются</w:t>
      </w:r>
      <w:r w:rsidR="009A28F7">
        <w:rPr>
          <w:color w:val="000000"/>
          <w:sz w:val="28"/>
          <w:szCs w:val="28"/>
        </w:rPr>
        <w:t xml:space="preserve"> сроки реализации персонифициро</w:t>
      </w:r>
      <w:r w:rsidRPr="00D20354">
        <w:rPr>
          <w:color w:val="000000"/>
          <w:sz w:val="28"/>
          <w:szCs w:val="28"/>
        </w:rPr>
        <w:t>ванных программ, выполнение плана-графика). Для осуществления контроля аппарату управления необходима обратная связь;</w:t>
      </w:r>
    </w:p>
    <w:p w14:paraId="5F7276CD" w14:textId="59B98820" w:rsidR="00A15ADE" w:rsidRPr="00D20354" w:rsidRDefault="00A15ADE" w:rsidP="00162691">
      <w:pPr>
        <w:pStyle w:val="p8"/>
        <w:numPr>
          <w:ilvl w:val="0"/>
          <w:numId w:val="10"/>
        </w:numPr>
        <w:shd w:val="clear" w:color="auto" w:fill="FFFFFF"/>
        <w:tabs>
          <w:tab w:val="left" w:pos="-709"/>
          <w:tab w:val="left" w:pos="284"/>
          <w:tab w:val="left" w:pos="360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rStyle w:val="s10"/>
          <w:i/>
          <w:iCs/>
          <w:color w:val="000000"/>
          <w:sz w:val="28"/>
          <w:szCs w:val="28"/>
        </w:rPr>
        <w:t>заключительный контроль</w:t>
      </w:r>
      <w:r w:rsidRPr="00D20354">
        <w:rPr>
          <w:color w:val="000000"/>
          <w:sz w:val="28"/>
          <w:szCs w:val="28"/>
        </w:rPr>
        <w:t xml:space="preserve">. Значимость данного вида контроля состоит в том, что заключительный контроль реализации персонифицированных программ дает руководителю информацию, необходимую для планирования следующего </w:t>
      </w:r>
      <w:r w:rsidRPr="00D20354">
        <w:rPr>
          <w:color w:val="000000"/>
          <w:sz w:val="28"/>
          <w:szCs w:val="28"/>
        </w:rPr>
        <w:lastRenderedPageBreak/>
        <w:t>этапа управления. Данный вид контроля способствует мотивации, так как измеряет достигнутую результативность.</w:t>
      </w:r>
    </w:p>
    <w:p w14:paraId="45447149" w14:textId="77777777" w:rsidR="00A15ADE" w:rsidRPr="00D20354" w:rsidRDefault="00A15ADE" w:rsidP="00162691">
      <w:pPr>
        <w:pStyle w:val="p8"/>
        <w:shd w:val="clear" w:color="auto" w:fill="FFFFFF"/>
        <w:tabs>
          <w:tab w:val="left" w:pos="-709"/>
          <w:tab w:val="left" w:pos="284"/>
          <w:tab w:val="left" w:pos="709"/>
        </w:tabs>
        <w:jc w:val="center"/>
        <w:rPr>
          <w:color w:val="000000"/>
          <w:sz w:val="28"/>
          <w:szCs w:val="28"/>
        </w:rPr>
      </w:pPr>
      <w:r w:rsidRPr="00D20354">
        <w:rPr>
          <w:rStyle w:val="s3"/>
          <w:b/>
          <w:bCs/>
          <w:color w:val="000000"/>
          <w:sz w:val="28"/>
          <w:szCs w:val="28"/>
        </w:rPr>
        <w:t>6. Основные документы, отражающие процесс разработки и реализации персонифицированной программы повышения квалификации</w:t>
      </w:r>
    </w:p>
    <w:p w14:paraId="6DBADD0D" w14:textId="41735874" w:rsidR="00A15ADE" w:rsidRPr="00D20354" w:rsidRDefault="00A15ADE" w:rsidP="00162691">
      <w:pPr>
        <w:pStyle w:val="p8"/>
        <w:numPr>
          <w:ilvl w:val="0"/>
          <w:numId w:val="11"/>
        </w:numPr>
        <w:shd w:val="clear" w:color="auto" w:fill="FFFFFF"/>
        <w:tabs>
          <w:tab w:val="left" w:pos="-709"/>
          <w:tab w:val="left" w:pos="284"/>
          <w:tab w:val="left" w:pos="36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нормативные документы, определяющие регламент разработки и реализации Программы</w:t>
      </w:r>
    </w:p>
    <w:p w14:paraId="34BF2C44" w14:textId="0115315C" w:rsidR="00A15ADE" w:rsidRPr="00D20354" w:rsidRDefault="00A15ADE" w:rsidP="00162691">
      <w:pPr>
        <w:pStyle w:val="p8"/>
        <w:numPr>
          <w:ilvl w:val="0"/>
          <w:numId w:val="11"/>
        </w:numPr>
        <w:shd w:val="clear" w:color="auto" w:fill="FFFFFF"/>
        <w:tabs>
          <w:tab w:val="left" w:pos="-709"/>
          <w:tab w:val="left" w:pos="284"/>
          <w:tab w:val="left" w:pos="36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диагностика профессиональных затруднений и потребностей педагога</w:t>
      </w:r>
    </w:p>
    <w:p w14:paraId="2511FFF3" w14:textId="25135A62" w:rsidR="00A15ADE" w:rsidRPr="00D20354" w:rsidRDefault="00A15ADE" w:rsidP="00162691">
      <w:pPr>
        <w:pStyle w:val="p8"/>
        <w:numPr>
          <w:ilvl w:val="0"/>
          <w:numId w:val="11"/>
        </w:numPr>
        <w:shd w:val="clear" w:color="auto" w:fill="FFFFFF"/>
        <w:tabs>
          <w:tab w:val="left" w:pos="-709"/>
          <w:tab w:val="left" w:pos="284"/>
          <w:tab w:val="left" w:pos="36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индивидуальная образовательная программа педагогического работника</w:t>
      </w:r>
    </w:p>
    <w:p w14:paraId="3E94DF8D" w14:textId="727F31C6" w:rsidR="00A15ADE" w:rsidRPr="00D20354" w:rsidRDefault="00A15ADE" w:rsidP="00162691">
      <w:pPr>
        <w:pStyle w:val="p8"/>
        <w:numPr>
          <w:ilvl w:val="0"/>
          <w:numId w:val="11"/>
        </w:numPr>
        <w:shd w:val="clear" w:color="auto" w:fill="FFFFFF"/>
        <w:tabs>
          <w:tab w:val="left" w:pos="-709"/>
          <w:tab w:val="left" w:pos="284"/>
          <w:tab w:val="left" w:pos="36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план контроля реализации Программы</w:t>
      </w:r>
    </w:p>
    <w:p w14:paraId="7050E8A1" w14:textId="14A56BE9" w:rsidR="00A15ADE" w:rsidRPr="00D20354" w:rsidRDefault="00A15ADE" w:rsidP="00162691">
      <w:pPr>
        <w:pStyle w:val="p8"/>
        <w:numPr>
          <w:ilvl w:val="0"/>
          <w:numId w:val="11"/>
        </w:numPr>
        <w:shd w:val="clear" w:color="auto" w:fill="FFFFFF"/>
        <w:tabs>
          <w:tab w:val="left" w:pos="-709"/>
          <w:tab w:val="left" w:pos="284"/>
          <w:tab w:val="left" w:pos="36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отчёты по реализации Программы, достижению результатов</w:t>
      </w:r>
    </w:p>
    <w:p w14:paraId="6AF96278" w14:textId="292985F7" w:rsidR="00A15ADE" w:rsidRPr="00D20354" w:rsidRDefault="00A15ADE" w:rsidP="00162691">
      <w:pPr>
        <w:pStyle w:val="p8"/>
        <w:numPr>
          <w:ilvl w:val="0"/>
          <w:numId w:val="11"/>
        </w:numPr>
        <w:shd w:val="clear" w:color="auto" w:fill="FFFFFF"/>
        <w:tabs>
          <w:tab w:val="left" w:pos="-709"/>
          <w:tab w:val="left" w:pos="284"/>
          <w:tab w:val="left" w:pos="360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0354">
        <w:rPr>
          <w:color w:val="000000"/>
          <w:sz w:val="28"/>
          <w:szCs w:val="28"/>
        </w:rPr>
        <w:t>портфолио педагога</w:t>
      </w:r>
      <w:r w:rsidR="00A33F8D" w:rsidRPr="00D20354">
        <w:rPr>
          <w:color w:val="000000"/>
          <w:sz w:val="28"/>
          <w:szCs w:val="28"/>
        </w:rPr>
        <w:t>.</w:t>
      </w:r>
    </w:p>
    <w:p w14:paraId="7C438AB4" w14:textId="77777777" w:rsidR="000911D8" w:rsidRPr="00D20354" w:rsidRDefault="000911D8" w:rsidP="00A15ADE">
      <w:pPr>
        <w:tabs>
          <w:tab w:val="left" w:pos="-709"/>
          <w:tab w:val="left" w:pos="284"/>
          <w:tab w:val="left" w:pos="709"/>
        </w:tabs>
        <w:jc w:val="both"/>
        <w:rPr>
          <w:sz w:val="28"/>
          <w:szCs w:val="28"/>
        </w:rPr>
      </w:pPr>
    </w:p>
    <w:sectPr w:rsidR="000911D8" w:rsidRPr="00D20354" w:rsidSect="00A15ADE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65819" w14:textId="77777777" w:rsidR="00D308EB" w:rsidRDefault="00D308EB" w:rsidP="00D939D9">
      <w:pPr>
        <w:spacing w:after="0" w:line="240" w:lineRule="auto"/>
      </w:pPr>
      <w:r>
        <w:separator/>
      </w:r>
    </w:p>
  </w:endnote>
  <w:endnote w:type="continuationSeparator" w:id="0">
    <w:p w14:paraId="34097A6C" w14:textId="77777777" w:rsidR="00D308EB" w:rsidRDefault="00D308EB" w:rsidP="00D9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667511"/>
    </w:sdtPr>
    <w:sdtEndPr/>
    <w:sdtContent>
      <w:p w14:paraId="592DF5A5" w14:textId="77777777" w:rsidR="00D939D9" w:rsidRDefault="00C54A7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6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359CDF" w14:textId="77777777" w:rsidR="00D939D9" w:rsidRDefault="00D939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B3B0A" w14:textId="77777777" w:rsidR="00D308EB" w:rsidRDefault="00D308EB" w:rsidP="00D939D9">
      <w:pPr>
        <w:spacing w:after="0" w:line="240" w:lineRule="auto"/>
      </w:pPr>
      <w:r>
        <w:separator/>
      </w:r>
    </w:p>
  </w:footnote>
  <w:footnote w:type="continuationSeparator" w:id="0">
    <w:p w14:paraId="49EB552A" w14:textId="77777777" w:rsidR="00D308EB" w:rsidRDefault="00D308EB" w:rsidP="00D9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B28"/>
    <w:multiLevelType w:val="hybridMultilevel"/>
    <w:tmpl w:val="B902FC8E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4E17"/>
    <w:multiLevelType w:val="hybridMultilevel"/>
    <w:tmpl w:val="21B205F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69E6"/>
    <w:multiLevelType w:val="hybridMultilevel"/>
    <w:tmpl w:val="B9849DCE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D4E4C"/>
    <w:multiLevelType w:val="hybridMultilevel"/>
    <w:tmpl w:val="1F1E4AFC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C7F36"/>
    <w:multiLevelType w:val="hybridMultilevel"/>
    <w:tmpl w:val="2B54BB28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688F"/>
    <w:multiLevelType w:val="hybridMultilevel"/>
    <w:tmpl w:val="0F5A3E38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3DF2"/>
    <w:multiLevelType w:val="hybridMultilevel"/>
    <w:tmpl w:val="64EE5BDA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518F5"/>
    <w:multiLevelType w:val="hybridMultilevel"/>
    <w:tmpl w:val="577EEA70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4A16"/>
    <w:multiLevelType w:val="hybridMultilevel"/>
    <w:tmpl w:val="C85868D6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C364B"/>
    <w:multiLevelType w:val="hybridMultilevel"/>
    <w:tmpl w:val="9AFC290A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21262"/>
    <w:multiLevelType w:val="hybridMultilevel"/>
    <w:tmpl w:val="DFFA07C2"/>
    <w:lvl w:ilvl="0" w:tplc="2FFC25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ADE"/>
    <w:rsid w:val="000911D8"/>
    <w:rsid w:val="000A36D9"/>
    <w:rsid w:val="000A598E"/>
    <w:rsid w:val="000C41F0"/>
    <w:rsid w:val="00162691"/>
    <w:rsid w:val="002348F2"/>
    <w:rsid w:val="00302047"/>
    <w:rsid w:val="00385BD3"/>
    <w:rsid w:val="005E6D6C"/>
    <w:rsid w:val="007076D9"/>
    <w:rsid w:val="007154BE"/>
    <w:rsid w:val="008940C8"/>
    <w:rsid w:val="00907825"/>
    <w:rsid w:val="009A28F7"/>
    <w:rsid w:val="009B7644"/>
    <w:rsid w:val="00A15ADE"/>
    <w:rsid w:val="00A274A9"/>
    <w:rsid w:val="00A33F8D"/>
    <w:rsid w:val="00A94415"/>
    <w:rsid w:val="00B05BF4"/>
    <w:rsid w:val="00BC2A9F"/>
    <w:rsid w:val="00C54A76"/>
    <w:rsid w:val="00C61A91"/>
    <w:rsid w:val="00CA53E7"/>
    <w:rsid w:val="00CC4DFE"/>
    <w:rsid w:val="00D20354"/>
    <w:rsid w:val="00D308EB"/>
    <w:rsid w:val="00D939D9"/>
    <w:rsid w:val="00DD4752"/>
    <w:rsid w:val="00F340B9"/>
    <w:rsid w:val="00FB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CA19D5"/>
  <w15:docId w15:val="{E8C01C80-40C4-4770-A31F-D3531E95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15ADE"/>
  </w:style>
  <w:style w:type="paragraph" w:customStyle="1" w:styleId="p5">
    <w:name w:val="p5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15ADE"/>
  </w:style>
  <w:style w:type="character" w:customStyle="1" w:styleId="apple-converted-space">
    <w:name w:val="apple-converted-space"/>
    <w:basedOn w:val="a0"/>
    <w:rsid w:val="00A15ADE"/>
  </w:style>
  <w:style w:type="paragraph" w:customStyle="1" w:styleId="p6">
    <w:name w:val="p6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15ADE"/>
  </w:style>
  <w:style w:type="paragraph" w:customStyle="1" w:styleId="p7">
    <w:name w:val="p7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15ADE"/>
  </w:style>
  <w:style w:type="paragraph" w:customStyle="1" w:styleId="p10">
    <w:name w:val="p10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15ADE"/>
  </w:style>
  <w:style w:type="paragraph" w:customStyle="1" w:styleId="p11">
    <w:name w:val="p11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15ADE"/>
  </w:style>
  <w:style w:type="character" w:customStyle="1" w:styleId="s8">
    <w:name w:val="s8"/>
    <w:basedOn w:val="a0"/>
    <w:rsid w:val="00A15ADE"/>
  </w:style>
  <w:style w:type="paragraph" w:customStyle="1" w:styleId="p12">
    <w:name w:val="p12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1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A15ADE"/>
  </w:style>
  <w:style w:type="character" w:customStyle="1" w:styleId="s10">
    <w:name w:val="s10"/>
    <w:basedOn w:val="a0"/>
    <w:rsid w:val="00A15ADE"/>
  </w:style>
  <w:style w:type="paragraph" w:styleId="a3">
    <w:name w:val="No Spacing"/>
    <w:uiPriority w:val="1"/>
    <w:qFormat/>
    <w:rsid w:val="00A15ADE"/>
    <w:pPr>
      <w:spacing w:after="0" w:line="240" w:lineRule="auto"/>
    </w:pPr>
  </w:style>
  <w:style w:type="paragraph" w:styleId="a4">
    <w:name w:val="Normal (Web)"/>
    <w:basedOn w:val="a"/>
    <w:rsid w:val="00A2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9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39D9"/>
  </w:style>
  <w:style w:type="paragraph" w:styleId="a7">
    <w:name w:val="footer"/>
    <w:basedOn w:val="a"/>
    <w:link w:val="a8"/>
    <w:uiPriority w:val="99"/>
    <w:unhideWhenUsed/>
    <w:rsid w:val="00D9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39D9"/>
  </w:style>
  <w:style w:type="paragraph" w:styleId="a9">
    <w:name w:val="Balloon Text"/>
    <w:basedOn w:val="a"/>
    <w:link w:val="aa"/>
    <w:uiPriority w:val="99"/>
    <w:semiHidden/>
    <w:unhideWhenUsed/>
    <w:rsid w:val="00A3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Амина</cp:lastModifiedBy>
  <cp:revision>16</cp:revision>
  <cp:lastPrinted>2016-10-01T11:07:00Z</cp:lastPrinted>
  <dcterms:created xsi:type="dcterms:W3CDTF">2015-09-28T21:55:00Z</dcterms:created>
  <dcterms:modified xsi:type="dcterms:W3CDTF">2016-10-01T11:08:00Z</dcterms:modified>
</cp:coreProperties>
</file>